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Numer sprawy 21/PN/2022 - </w:t>
      </w:r>
      <w:r>
        <w:rPr>
          <w:rFonts w:ascii="Times New Roman" w:hAnsi="Times New Roman"/>
          <w:sz w:val="20"/>
          <w:szCs w:val="20"/>
          <w:u w:val="single"/>
        </w:rPr>
        <w:t>załącznik numer 3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/niniejszy formularz wypełnia Wykonawca i składa zgodnie z art. 108 ust. 1 pkt 5 ustawy Pzp/</w:t>
      </w:r>
    </w:p>
    <w:p>
      <w:pPr>
        <w:pStyle w:val="Normal"/>
        <w:widowControl w:val="false"/>
        <w:spacing w:lineRule="auto" w:line="240" w:before="0" w:after="0"/>
        <w:ind w:left="648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ab/>
        <w:tab/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0"/>
          <w:szCs w:val="20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</w:t>
      </w:r>
      <w:r>
        <w:rPr>
          <w:rFonts w:ascii="Times New Roman" w:hAnsi="Times New Roman"/>
          <w:sz w:val="20"/>
          <w:szCs w:val="20"/>
        </w:rPr>
        <w:t>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Nazwa wykonawcy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ab/>
        <w:tab/>
        <w:tab/>
        <w:t>OŚWIADCZENIE WYKONAWCY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Składając ofertę w postępowaniu o udzielenie zamówienia publicznego, którego przedmiotem jest </w:t>
      </w:r>
      <w:bookmarkStart w:id="0" w:name="__DdeLink__53_1301520207"/>
      <w:r>
        <w:rPr>
          <w:rFonts w:ascii="Times New Roman" w:hAnsi="Times New Roman"/>
          <w:b/>
          <w:bCs/>
          <w:sz w:val="24"/>
          <w:szCs w:val="24"/>
          <w:u w:val="single"/>
        </w:rPr>
        <w:t>dostawa w ramach projektu : „Rozbudowa medycznego systemu  informatycznego poprzez podniesienie OPTIMED STANDARD do wersji OPTIMED NEXT wraz z doposażeniem serwerowni  w Mazowieckim Centrum Leczenia Chorób Płuc i Gruźliwcy w Otwocku</w:t>
      </w:r>
      <w:bookmarkEnd w:id="0"/>
      <w:r>
        <w:rPr>
          <w:rFonts w:ascii="Times New Roman" w:hAnsi="Times New Roman"/>
          <w:sz w:val="24"/>
          <w:szCs w:val="24"/>
        </w:rPr>
        <w:t xml:space="preserve"> oświadczamy, że: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numPr>
          <w:ilvl w:val="0"/>
          <w:numId w:val="1"/>
        </w:numPr>
        <w:spacing w:lineRule="auto" w:line="240" w:before="0" w:after="0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należymy do grupy kapitałowej, w rozumieniu ustawy z dnia 16 lutego 2007 r. o ochronie konkurencji i konsumentów, o której mowa w art. 108 ust. 1 pkt 5 ustawy Pzp*,</w:t>
      </w:r>
    </w:p>
    <w:p>
      <w:pPr>
        <w:pStyle w:val="Normal"/>
        <w:widowControl w:val="false"/>
        <w:spacing w:lineRule="auto" w:line="240" w:before="0" w:after="0"/>
        <w:ind w:left="720" w:hanging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 żadnym z Wykonawców, którzy złożyli ofertę przetargową w przedmiotowym postępowaniu.</w:t>
      </w:r>
    </w:p>
    <w:p>
      <w:pPr>
        <w:pStyle w:val="Normal"/>
        <w:widowControl w:val="false"/>
        <w:spacing w:lineRule="auto" w:line="240" w:before="0" w:after="0"/>
        <w:ind w:left="72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numPr>
          <w:ilvl w:val="0"/>
          <w:numId w:val="1"/>
        </w:numPr>
        <w:spacing w:lineRule="auto" w:line="240" w:before="0" w:after="0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należymy do grupy kapitałowej, w rozumieniu ustawy z dnia 16 lutego 2007 r. o ochronie konkurencji i konsumentów , o której mowa w art. 108 ust. 1 pkt 5  ustawy Pzp*,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z następującymi Wykonawcami, którzy złożyli ofertę przetargową w przedmiotowym</w:t>
      </w:r>
      <w:r>
        <w:rPr>
          <w:rFonts w:ascii="Times New Roman" w:hAnsi="Times New Roman"/>
          <w:sz w:val="24"/>
          <w:szCs w:val="24"/>
        </w:rPr>
        <w:t xml:space="preserve"> </w:t>
        <w:tab/>
        <w:tab/>
      </w:r>
      <w:r>
        <w:rPr>
          <w:rFonts w:ascii="Times New Roman" w:hAnsi="Times New Roman"/>
          <w:sz w:val="24"/>
          <w:szCs w:val="24"/>
          <w:u w:val="single"/>
        </w:rPr>
        <w:t>postępowaniu</w:t>
      </w:r>
      <w:r>
        <w:rPr>
          <w:rFonts w:ascii="Times New Roman" w:hAnsi="Times New Roman"/>
          <w:sz w:val="24"/>
          <w:szCs w:val="24"/>
        </w:rPr>
        <w:t xml:space="preserve"> wraz z dowodami lub informacjami potwierdzającymi przygotowanie   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oferty niezależnie od innego wykonawcy należącego do tej samej grupy kapitałowej.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*niepotrzebne skreślić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ab/>
        <w:tab/>
        <w:t>………….……………………………………………………………….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>podpis/ podpisy osób uprawnionych/ upoważnionych do reprezentowania Wykonawcy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2240" w:h="15840"/>
      <w:pgMar w:left="1417" w:right="1417" w:header="0" w:top="1417" w:footer="0" w:bottom="1417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Garamond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0" w:hanging="0"/>
      </w:pPr>
      <w:rPr>
        <w:sz w:val="24"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f24246"/>
    <w:pPr>
      <w:widowControl/>
      <w:bidi w:val="0"/>
      <w:spacing w:lineRule="auto" w:line="276" w:before="0" w:after="200"/>
      <w:jc w:val="left"/>
    </w:pPr>
    <w:rPr>
      <w:rFonts w:ascii="Calibri" w:hAnsi="Calibri" w:eastAsia="" w:cs="Times New Roman" w:eastAsiaTheme="minorEastAsia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cs="Times New Roman"/>
      <w:sz w:val="24"/>
    </w:rPr>
  </w:style>
  <w:style w:type="character" w:styleId="ListLabel2">
    <w:name w:val="ListLabel 2"/>
    <w:qFormat/>
    <w:rPr>
      <w:rFonts w:ascii="Times New Roman" w:hAnsi="Times New Roman" w:cs="Times New Roman"/>
      <w:sz w:val="24"/>
    </w:rPr>
  </w:style>
  <w:style w:type="character" w:styleId="ListLabel3">
    <w:name w:val="ListLabel 3"/>
    <w:qFormat/>
    <w:rPr>
      <w:rFonts w:ascii="Times New Roman" w:hAnsi="Times New Roman" w:cs="Times New Roman"/>
      <w:sz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LibreOffice/6.1.3.2$Windows_x86 LibreOffice_project/86daf60bf00efa86ad547e59e09d6bb77c699acb</Application>
  <Pages>1</Pages>
  <Words>195</Words>
  <Characters>1173</Characters>
  <CharactersWithSpaces>1366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2022-07-19T18:25:00Z</dcterms:created>
  <dc:creator/>
  <dc:description/>
  <dc:language>pl-PL</dc:language>
  <cp:lastModifiedBy/>
  <dcterms:modified xsi:type="dcterms:W3CDTF">2022-07-29T10:34:00Z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