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Numer sprawy 21/PN/2022- </w:t>
      </w:r>
      <w:r>
        <w:rPr>
          <w:rFonts w:cs="Times New Roman" w:ascii="Times New Roman" w:hAnsi="Times New Roman"/>
          <w:sz w:val="20"/>
          <w:szCs w:val="20"/>
          <w:u w:val="single"/>
        </w:rPr>
        <w:t>załącznik numer 4</w:t>
      </w:r>
    </w:p>
    <w:p>
      <w:pPr>
        <w:pStyle w:val="Normal"/>
        <w:spacing w:before="0" w:after="0"/>
        <w:ind w:hanging="1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  <w:tab/>
        <w:tab/>
        <w:t xml:space="preserve"> </w:t>
      </w:r>
    </w:p>
    <w:p>
      <w:pPr>
        <w:pStyle w:val="Normal"/>
        <w:keepNext w:val="true"/>
        <w:numPr>
          <w:ilvl w:val="0"/>
          <w:numId w:val="0"/>
        </w:numPr>
        <w:ind w:left="5103" w:hanging="0"/>
        <w:outlineLvl w:val="6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u w:val="thick"/>
        </w:rPr>
        <w:t>Zamawiający:</w:t>
      </w:r>
    </w:p>
    <w:p>
      <w:pPr>
        <w:pStyle w:val="Normal"/>
        <w:spacing w:before="0" w:after="160"/>
        <w:ind w:left="4535" w:firstLine="1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MAZOWIECKIE CENTRUM LECZENIA </w:t>
      </w:r>
    </w:p>
    <w:p>
      <w:pPr>
        <w:pStyle w:val="Normal"/>
        <w:spacing w:before="0" w:after="160"/>
        <w:ind w:left="4535" w:firstLine="1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CHORÓB PŁUC I GRUŹLICY</w:t>
      </w:r>
    </w:p>
    <w:p>
      <w:pPr>
        <w:pStyle w:val="Normal"/>
        <w:spacing w:before="0" w:after="160"/>
        <w:ind w:left="4535" w:firstLine="1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 OTWOCKU</w:t>
        <w:br/>
        <w:t>ul. Gabriela Narutowicza 80</w:t>
      </w:r>
    </w:p>
    <w:p>
      <w:pPr>
        <w:pStyle w:val="Normal"/>
        <w:spacing w:lineRule="auto" w:line="276"/>
        <w:ind w:left="4536" w:hanging="1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Otwock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  <w:u w:val="thick"/>
        </w:rPr>
      </w:pPr>
      <w:r>
        <w:rPr>
          <w:rFonts w:cs="Times New Roman" w:ascii="Times New Roman" w:hAnsi="Times New Roman"/>
          <w:b/>
          <w:sz w:val="24"/>
          <w:szCs w:val="24"/>
          <w:u w:val="thick"/>
        </w:rPr>
        <w:t>Wykonawca: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right="5954" w:hanging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18"/>
          <w:szCs w:val="18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          </w:t>
      </w:r>
      <w:r>
        <w:rPr>
          <w:rFonts w:cs="Times New Roman" w:ascii="Times New Roman" w:hAnsi="Times New Roman"/>
          <w:i/>
          <w:sz w:val="20"/>
          <w:szCs w:val="20"/>
        </w:rPr>
        <w:t>nazwa i  adres wykonawcy</w:t>
      </w:r>
    </w:p>
    <w:p>
      <w:pPr>
        <w:pStyle w:val="Normal"/>
        <w:spacing w:lineRule="auto" w:line="276" w:before="12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  <w:t>Oświadczenie Wykonawcy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pl-PL"/>
        </w:rPr>
        <w:t xml:space="preserve"> </w:t>
      </w:r>
    </w:p>
    <w:p>
      <w:pPr>
        <w:pStyle w:val="Normal"/>
        <w:spacing w:lineRule="auto" w:line="276" w:before="12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pl-PL"/>
        </w:rPr>
      </w:r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center"/>
        <w:rPr/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Przystępując do postępowania w sprawie udzielenia zamówienia publicznego w trybie przetargu nieograniczonego - 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>dostawa w ramach projektu : ” Rozbudowa medycznego systemu  informatycznego poprzez podniesienie OPTIMED STANDARD do wersji OPTIMED NEXT wraz z doposażeniem serwerowni  w Mazowieckim Centrum Leczenia Chorób Płuc i Gruźlicy w Otwocku</w:t>
      </w:r>
    </w:p>
    <w:p>
      <w:pPr>
        <w:pStyle w:val="Normal"/>
        <w:tabs>
          <w:tab w:val="clear" w:pos="709"/>
          <w:tab w:val="left" w:pos="7410" w:leader="none"/>
        </w:tabs>
        <w:spacing w:before="0" w:after="0"/>
        <w:jc w:val="center"/>
        <w:rPr>
          <w:rFonts w:ascii="Times New Roman" w:hAnsi="Times New Roman" w:cs="Times New Roman"/>
          <w:bCs/>
          <w:iCs/>
          <w:sz w:val="28"/>
        </w:rPr>
      </w:pPr>
      <w:r>
        <w:rPr>
          <w:rFonts w:cs="Times New Roman" w:ascii="Times New Roman" w:hAnsi="Times New Roman"/>
          <w:bCs/>
          <w:iCs/>
          <w:sz w:val="28"/>
        </w:rPr>
      </w:r>
    </w:p>
    <w:p>
      <w:pPr>
        <w:pStyle w:val="Normal"/>
        <w:spacing w:before="120" w:after="24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.......................................................................................................</w:t>
      </w:r>
    </w:p>
    <w:p>
      <w:pPr>
        <w:pStyle w:val="Normal"/>
        <w:spacing w:lineRule="auto" w:line="276" w:before="120" w:after="24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jako upoważniony/upoważnieni przedstawiciel/przedstawiciele*</w:t>
      </w:r>
    </w:p>
    <w:p>
      <w:pPr>
        <w:pStyle w:val="Normal"/>
        <w:spacing w:lineRule="auto" w:line="276" w:before="120" w:after="24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Wykonawcy..........................................................................................................................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i/>
          <w:i/>
          <w:sz w:val="20"/>
          <w:szCs w:val="20"/>
        </w:rPr>
      </w:pPr>
      <w:r>
        <w:rPr>
          <w:rFonts w:cs="Times New Roman" w:ascii="Times New Roman" w:hAnsi="Times New Roman"/>
          <w:bCs/>
          <w:i/>
          <w:sz w:val="20"/>
          <w:szCs w:val="20"/>
        </w:rPr>
        <w:t>(nazwa wykonawcy)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i/>
          <w:i/>
          <w:sz w:val="20"/>
          <w:szCs w:val="20"/>
        </w:rPr>
      </w:pPr>
      <w:r>
        <w:rPr>
          <w:rFonts w:cs="Times New Roman" w:ascii="Times New Roman" w:hAnsi="Times New Roman"/>
          <w:bCs/>
          <w:i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Oświadczam/y o aktualności informacji zawartych w oświadczeniu, o którym mowa w art. 125 ust. 1 ustawy Prawo zamówień publicznych, w zakresie podstaw wykluczenia z postępowania wskazanych przez zamawiającego, o których mowa w;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40" w:before="120" w:after="120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art. 108 ust.1 pkt 3 ustawy </w:t>
      </w:r>
      <w:r>
        <w:rPr>
          <w:rFonts w:cs="Times New Roman" w:ascii="Times New Roman" w:hAnsi="Times New Roman"/>
          <w:sz w:val="24"/>
          <w:szCs w:val="24"/>
        </w:rPr>
        <w:t>Prawo zamówień publicznych</w:t>
      </w:r>
      <w:r>
        <w:rPr>
          <w:rFonts w:cs="Times New Roman" w:ascii="Times New Roman" w:hAnsi="Times New Roman"/>
          <w:sz w:val="24"/>
          <w:szCs w:val="24"/>
          <w:lang w:eastAsia="pl-PL"/>
        </w:rPr>
        <w:t>,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40" w:before="120" w:after="120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art. 108 ust.1 pkt 4 </w:t>
      </w:r>
      <w:r>
        <w:rPr>
          <w:rFonts w:cs="Times New Roman" w:ascii="Times New Roman" w:hAnsi="Times New Roman"/>
          <w:sz w:val="24"/>
          <w:szCs w:val="24"/>
        </w:rPr>
        <w:t>ustawy Prawo zamówień publicznych</w:t>
      </w:r>
      <w:r>
        <w:rPr>
          <w:rFonts w:cs="Times New Roman" w:ascii="Times New Roman" w:hAnsi="Times New Roman"/>
          <w:sz w:val="24"/>
          <w:szCs w:val="24"/>
          <w:lang w:eastAsia="pl-PL"/>
        </w:rPr>
        <w:t>, dotyczących orzeczenia zakazu ubiegania się o zamówienie publiczne tytułem środka zapobiegawczego,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40" w:before="120" w:after="120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art. 108 ust.1 pkt 5 </w:t>
      </w:r>
      <w:r>
        <w:rPr>
          <w:rFonts w:cs="Times New Roman" w:ascii="Times New Roman" w:hAnsi="Times New Roman"/>
          <w:sz w:val="24"/>
          <w:szCs w:val="24"/>
        </w:rPr>
        <w:t>ustawy Prawo zamówień publicznych</w:t>
      </w:r>
      <w:r>
        <w:rPr>
          <w:rFonts w:cs="Times New Roman" w:ascii="Times New Roman" w:hAnsi="Times New Roman"/>
          <w:sz w:val="24"/>
          <w:szCs w:val="24"/>
          <w:lang w:eastAsia="pl-PL"/>
        </w:rPr>
        <w:t>, dotyczących zawarcia z innymi wykonawcami porozumienia mającego na celu zakłócenie konkurencji,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</w:tabs>
        <w:spacing w:lineRule="auto" w:line="240" w:before="120" w:after="120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art. 108 ust.1 pkt 6 </w:t>
      </w:r>
      <w:r>
        <w:rPr>
          <w:rFonts w:cs="Times New Roman" w:ascii="Times New Roman" w:hAnsi="Times New Roman"/>
          <w:sz w:val="24"/>
          <w:szCs w:val="24"/>
        </w:rPr>
        <w:t>ustawy Prawo zamówień publicznych</w:t>
      </w:r>
      <w:r>
        <w:rPr>
          <w:rFonts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Courier New" w:cs="Times New Roman"/>
          <w:sz w:val="16"/>
          <w:szCs w:val="16"/>
          <w:lang w:eastAsia="pl-PL"/>
        </w:rPr>
      </w:pPr>
      <w:r>
        <w:rPr>
          <w:rFonts w:eastAsia="Courier New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...........................................</w:t>
        <w:tab/>
        <w:tab/>
        <w:tab/>
        <w:t>………...........................................................</w:t>
      </w:r>
    </w:p>
    <w:p>
      <w:pPr>
        <w:pStyle w:val="Normal"/>
        <w:tabs>
          <w:tab w:val="clear" w:pos="709"/>
          <w:tab w:val="left" w:pos="0" w:leader="none"/>
          <w:tab w:val="left" w:pos="120" w:leader="none"/>
          <w:tab w:val="left" w:pos="3686" w:leader="none"/>
        </w:tabs>
        <w:spacing w:lineRule="auto" w:line="240" w:before="0" w:after="0"/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</w:t>
      </w:r>
      <w:r>
        <w:rPr>
          <w:rFonts w:cs="Times New Roman" w:ascii="Times New Roman" w:hAnsi="Times New Roman"/>
          <w:sz w:val="16"/>
          <w:szCs w:val="16"/>
        </w:rPr>
        <w:t>Miejscowość, data</w:t>
        <w:tab/>
        <w:tab/>
        <w:tab/>
        <w:tab/>
        <w:t xml:space="preserve">Podpis/y osoby/osób upoważnionej/ych </w:t>
      </w:r>
    </w:p>
    <w:p>
      <w:pPr>
        <w:pStyle w:val="Normal"/>
        <w:tabs>
          <w:tab w:val="clear" w:pos="709"/>
          <w:tab w:val="left" w:pos="5245" w:leader="none"/>
          <w:tab w:val="left" w:pos="5670" w:leader="none"/>
        </w:tabs>
        <w:spacing w:lineRule="auto" w:line="240" w:before="0" w:after="0"/>
        <w:ind w:left="5670" w:firstLine="142"/>
        <w:jc w:val="both"/>
        <w:rPr/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do reprezentowania wykon</w:t>
      </w:r>
      <w:r>
        <w:rPr>
          <w:sz w:val="16"/>
          <w:szCs w:val="16"/>
        </w:rPr>
        <w:t>awcy</w:t>
      </w:r>
    </w:p>
    <w:sectPr>
      <w:headerReference w:type="default" r:id="rId2"/>
      <w:type w:val="nextPage"/>
      <w:pgSz w:w="11906" w:h="16838"/>
      <w:pgMar w:left="1417" w:right="1417" w:header="708" w:top="993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Gwka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rFonts w:ascii="Times New Roman" w:hAnsi="Times New Roman"/>
      <w:sz w:val="24"/>
      <w:szCs w:val="24"/>
    </w:rPr>
  </w:style>
  <w:style w:type="character" w:styleId="Znakiprzypiswkocowych">
    <w:name w:val="Znaki przypisów końcowych"/>
    <w:qFormat/>
    <w:rPr/>
  </w:style>
  <w:style w:type="character" w:styleId="ListLabel5">
    <w:name w:val="ListLabel 5"/>
    <w:qFormat/>
    <w:rPr>
      <w:rFonts w:ascii="Times New Roman" w:hAnsi="Times New Roman"/>
      <w:sz w:val="24"/>
      <w:szCs w:val="24"/>
    </w:rPr>
  </w:style>
  <w:style w:type="character" w:styleId="ListLabel6">
    <w:name w:val="ListLabel 6"/>
    <w:qFormat/>
    <w:rPr>
      <w:rFonts w:ascii="Times New Roman" w:hAnsi="Times New Roman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paragraph" w:styleId="Standard" w:customStyle="1">
    <w:name w:val="Standard"/>
    <w:qFormat/>
    <w:rsid w:val="00205ca0"/>
    <w:pPr>
      <w:widowControl/>
      <w:suppressAutoHyphens w:val="true"/>
      <w:overflowPunct w:val="fals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9F3422-5443-4915-AE40-74843E67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LibreOffice/6.1.3.2$Windows_x86 LibreOffice_project/86daf60bf00efa86ad547e59e09d6bb77c699acb</Application>
  <Pages>1</Pages>
  <Words>242</Words>
  <Characters>1458</Characters>
  <CharactersWithSpaces>1697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2022-07-18T10:25:00Z</dcterms:created>
  <dc:creator/>
  <dc:description/>
  <dc:language>pl-PL</dc:language>
  <cp:lastModifiedBy/>
  <cp:lastPrinted>2017-04-20T11:43:00Z</cp:lastPrinted>
  <dcterms:modified xsi:type="dcterms:W3CDTF">2022-07-29T10:48:15Z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