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/>
          <w:sz w:val="16"/>
        </w:rPr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/>
          <w:sz w:val="16"/>
        </w:rPr>
      </w:r>
    </w:p>
    <w:p>
      <w:pPr>
        <w:pStyle w:val="Normal"/>
        <w:widowControl w:val="false"/>
        <w:jc w:val="both"/>
        <w:rPr>
          <w:rFonts w:cs="Times New Roman"/>
          <w:sz w:val="20"/>
          <w:szCs w:val="20"/>
          <w:u w:val="single"/>
        </w:rPr>
      </w:pPr>
      <w:r>
        <w:rPr>
          <w:rFonts w:cs="Times New Roman"/>
          <w:sz w:val="20"/>
          <w:szCs w:val="20"/>
        </w:rPr>
        <w:t xml:space="preserve">Numer sprawy </w:t>
      </w:r>
      <w:r>
        <w:rPr>
          <w:rFonts w:cs="Times New Roman"/>
          <w:sz w:val="20"/>
          <w:szCs w:val="20"/>
          <w:highlight w:val="yellow"/>
        </w:rPr>
        <w:t>21/PN/2022</w:t>
      </w:r>
      <w:r>
        <w:rPr>
          <w:rFonts w:cs="Times New Roman"/>
          <w:sz w:val="20"/>
          <w:szCs w:val="20"/>
        </w:rPr>
        <w:t xml:space="preserve"> - </w:t>
      </w:r>
      <w:r>
        <w:rPr>
          <w:rFonts w:cs="Times New Roman"/>
          <w:sz w:val="20"/>
          <w:szCs w:val="20"/>
          <w:u w:val="single"/>
        </w:rPr>
        <w:t>załącznik numer 7</w:t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/>
          <w:sz w:val="16"/>
        </w:rPr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/>
          <w:sz w:val="16"/>
        </w:rPr>
      </w:r>
    </w:p>
    <w:p>
      <w:pPr>
        <w:pStyle w:val="Normal"/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/>
          <w:sz w:val="16"/>
        </w:rPr>
      </w:r>
    </w:p>
    <w:p>
      <w:pPr>
        <w:pStyle w:val="Normal"/>
        <w:suppressAutoHyphens w:val="false"/>
        <w:spacing w:lineRule="auto" w:line="27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</w:t>
      </w:r>
    </w:p>
    <w:p>
      <w:pPr>
        <w:pStyle w:val="Normal"/>
        <w:suppressAutoHyphens w:val="false"/>
        <w:spacing w:lineRule="auto" w:line="27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sz w:val="20"/>
          <w:szCs w:val="20"/>
        </w:rPr>
        <w:t>nazwa i  adres wykonawcy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9204" w:hanging="0"/>
        <w:outlineLvl w:val="6"/>
        <w:rPr>
          <w:rFonts w:ascii="Calibri" w:hAnsi="Calibri" w:cs="Arial" w:asciiTheme="minorHAnsi" w:hAnsiTheme="minorHAnsi"/>
          <w:b/>
          <w:b/>
          <w:u w:val="thick"/>
        </w:rPr>
      </w:pPr>
      <w:r>
        <w:rPr>
          <w:rFonts w:cs="Arial" w:ascii="Calibri" w:hAnsi="Calibri" w:asciiTheme="minorHAnsi" w:hAnsiTheme="minorHAnsi"/>
          <w:b/>
          <w:u w:val="thick"/>
        </w:rPr>
        <w:t>Zamawiający:</w:t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9204" w:hanging="0"/>
        <w:outlineLvl w:val="6"/>
        <w:rPr>
          <w:rFonts w:ascii="Calibri" w:hAnsi="Calibri" w:cs="Arial" w:asciiTheme="minorHAnsi" w:hAnsiTheme="minorHAnsi"/>
          <w:b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spacing w:before="0" w:after="0"/>
        <w:ind w:left="4535" w:firstLine="1"/>
        <w:contextualSpacing/>
        <w:jc w:val="right"/>
        <w:rPr>
          <w:rFonts w:cs="Times New Roman"/>
          <w:b/>
          <w:b/>
        </w:rPr>
      </w:pPr>
      <w:r>
        <w:rPr>
          <w:rFonts w:cs="Times New Roman"/>
          <w:b/>
        </w:rPr>
        <w:t xml:space="preserve">MAZOWIECKIE CENTRUM LECZENIA </w:t>
      </w:r>
    </w:p>
    <w:p>
      <w:pPr>
        <w:pStyle w:val="Normal"/>
        <w:spacing w:before="0" w:after="0"/>
        <w:ind w:left="4535" w:firstLine="1"/>
        <w:contextualSpacing/>
        <w:jc w:val="right"/>
        <w:rPr>
          <w:rFonts w:cs="Times New Roman"/>
          <w:b/>
          <w:b/>
        </w:rPr>
      </w:pPr>
      <w:r>
        <w:rPr>
          <w:rFonts w:cs="Times New Roman"/>
          <w:b/>
        </w:rPr>
        <w:t>CHORÓB PŁUC I GRUŹLICY</w:t>
      </w:r>
    </w:p>
    <w:p>
      <w:pPr>
        <w:pStyle w:val="Normal"/>
        <w:spacing w:before="0" w:after="0"/>
        <w:ind w:left="4535" w:firstLine="1"/>
        <w:contextualSpacing/>
        <w:jc w:val="right"/>
        <w:rPr>
          <w:rFonts w:cs="Times New Roman"/>
          <w:b/>
          <w:b/>
        </w:rPr>
      </w:pPr>
      <w:r>
        <w:rPr>
          <w:rFonts w:cs="Times New Roman"/>
          <w:b/>
        </w:rPr>
        <w:t>W OTWOCKU</w:t>
        <w:br/>
        <w:t>ul. Gabriela Narutowicza 80</w:t>
      </w:r>
    </w:p>
    <w:p>
      <w:pPr>
        <w:pStyle w:val="Normal"/>
        <w:spacing w:lineRule="auto" w:line="276"/>
        <w:ind w:left="4536" w:hanging="1"/>
        <w:jc w:val="right"/>
        <w:rPr>
          <w:rFonts w:cs="Times New Roman"/>
          <w:b/>
          <w:b/>
        </w:rPr>
      </w:pPr>
      <w:r>
        <w:rPr>
          <w:rFonts w:cs="Times New Roman"/>
          <w:b/>
        </w:rPr>
        <w:t>Otwock</w:t>
      </w:r>
    </w:p>
    <w:p>
      <w:pPr>
        <w:pStyle w:val="Normal"/>
        <w:spacing w:lineRule="auto" w:line="276"/>
        <w:ind w:left="8637" w:hanging="1"/>
        <w:rPr>
          <w:rFonts w:ascii="Calibri" w:hAnsi="Calibri" w:cs="Arial" w:asciiTheme="minorHAnsi" w:hAnsiTheme="minorHAnsi"/>
          <w:b/>
          <w:b/>
          <w:sz w:val="22"/>
        </w:rPr>
      </w:pPr>
      <w:r>
        <w:rPr>
          <w:rFonts w:cs="Arial" w:ascii="Calibri" w:hAnsi="Calibri"/>
          <w:b/>
          <w:sz w:val="22"/>
        </w:rPr>
      </w:r>
    </w:p>
    <w:p>
      <w:pPr>
        <w:pStyle w:val="Normal"/>
        <w:spacing w:lineRule="auto" w:line="276"/>
        <w:ind w:left="8637" w:hanging="1"/>
        <w:rPr>
          <w:rFonts w:ascii="Calibri" w:hAnsi="Calibri" w:cs="Arial" w:asciiTheme="minorHAnsi" w:hAnsiTheme="minorHAnsi"/>
          <w:b/>
          <w:b/>
          <w:sz w:val="22"/>
        </w:rPr>
      </w:pPr>
      <w:r>
        <w:rPr>
          <w:rFonts w:cs="Arial" w:ascii="Calibri" w:hAnsi="Calibri" w:asciiTheme="minorHAnsi" w:hAnsiTheme="minorHAnsi"/>
          <w:b/>
          <w:sz w:val="22"/>
        </w:rPr>
        <w:tab/>
        <w:tab/>
        <w:tab/>
      </w:r>
    </w:p>
    <w:p>
      <w:pPr>
        <w:pStyle w:val="Normal"/>
        <w:numPr>
          <w:ilvl w:val="0"/>
          <w:numId w:val="0"/>
        </w:numPr>
        <w:spacing w:lineRule="auto" w:line="276"/>
        <w:ind w:left="709" w:right="567" w:hanging="0"/>
        <w:jc w:val="both"/>
        <w:outlineLvl w:val="0"/>
        <w:rPr>
          <w:rFonts w:ascii="Calibri" w:hAnsi="Calibri" w:cs="Arial" w:asciiTheme="minorHAnsi" w:hAnsiTheme="minorHAnsi"/>
          <w:b/>
          <w:b/>
          <w:sz w:val="16"/>
          <w:szCs w:val="16"/>
        </w:rPr>
      </w:pPr>
      <w:r>
        <w:rPr>
          <w:rFonts w:cs="Arial" w:ascii="Calibri" w:hAnsi="Calibri"/>
          <w:b/>
          <w:sz w:val="16"/>
          <w:szCs w:val="16"/>
        </w:rPr>
      </w:r>
    </w:p>
    <w:p>
      <w:pPr>
        <w:pStyle w:val="Normal"/>
        <w:numPr>
          <w:ilvl w:val="0"/>
          <w:numId w:val="0"/>
        </w:numPr>
        <w:spacing w:lineRule="auto" w:line="276"/>
        <w:ind w:left="709" w:right="567" w:hanging="0"/>
        <w:jc w:val="center"/>
        <w:outlineLvl w:val="0"/>
        <w:rPr>
          <w:rFonts w:ascii="Calibri" w:hAnsi="Calibri" w:cs="Arial" w:asciiTheme="minorHAnsi" w:hAnsiTheme="minorHAnsi"/>
          <w:b/>
          <w:b/>
          <w:sz w:val="28"/>
          <w:szCs w:val="28"/>
        </w:rPr>
      </w:pPr>
      <w:r>
        <w:rPr>
          <w:rFonts w:cs="Arial" w:ascii="Calibri" w:hAnsi="Calibri" w:asciiTheme="minorHAnsi" w:hAnsiTheme="minorHAnsi"/>
          <w:b/>
          <w:sz w:val="28"/>
          <w:szCs w:val="28"/>
        </w:rPr>
        <w:t>FORMULARZ OFERTY</w:t>
      </w:r>
    </w:p>
    <w:p>
      <w:pPr>
        <w:pStyle w:val="Normal"/>
        <w:numPr>
          <w:ilvl w:val="0"/>
          <w:numId w:val="0"/>
        </w:numPr>
        <w:spacing w:lineRule="auto" w:line="276"/>
        <w:ind w:left="709" w:right="567" w:hanging="0"/>
        <w:outlineLvl w:val="0"/>
        <w:rPr>
          <w:rFonts w:ascii="Calibri" w:hAnsi="Calibri" w:cs="Arial" w:asciiTheme="minorHAnsi" w:hAnsiTheme="minorHAnsi"/>
          <w:b/>
          <w:b/>
          <w:sz w:val="10"/>
          <w:szCs w:val="10"/>
        </w:rPr>
      </w:pPr>
      <w:r>
        <w:rPr>
          <w:rFonts w:cs="Arial" w:ascii="Calibri" w:hAnsi="Calibri"/>
          <w:b/>
          <w:sz w:val="10"/>
          <w:szCs w:val="10"/>
        </w:rPr>
      </w:r>
    </w:p>
    <w:p>
      <w:pPr>
        <w:pStyle w:val="Normal"/>
        <w:rPr/>
      </w:pPr>
      <w:r>
        <w:rPr>
          <w:rFonts w:cs="Arial" w:ascii="Calibri" w:hAnsi="Calibri" w:asciiTheme="minorHAnsi" w:hAnsiTheme="minorHAnsi"/>
          <w:sz w:val="22"/>
          <w:szCs w:val="22"/>
        </w:rPr>
        <w:t xml:space="preserve">Przystępując do postępowania prowadzonego w trybie przetargu nieograniczonego, którego przedmiotem jest </w:t>
      </w:r>
      <w:r>
        <w:rPr>
          <w:rFonts w:cs="Times New Roman"/>
          <w:b/>
          <w:bCs/>
          <w:sz w:val="24"/>
          <w:szCs w:val="24"/>
          <w:u w:val="single"/>
        </w:rPr>
        <w:t>dostawa w ramach projektu : ” Rozbudowa medycznego systemu  informatycznego poprzez podniesienie OPTIMED STANDARD do wersji OPTIMED NEXT wraz z doposażeniem serwerowni  w Mazowieckim Centrum Leczenia Chorób Płuc i Gruźlicy w Otwock</w:t>
      </w:r>
    </w:p>
    <w:p>
      <w:pPr>
        <w:pStyle w:val="Normal"/>
        <w:rPr>
          <w:rFonts w:ascii="Calibri" w:hAnsi="Calibri" w:cs="Calibri" w:asciiTheme="minorHAnsi" w:hAnsiTheme="minorHAnsi"/>
          <w:bCs/>
          <w:iCs/>
          <w:sz w:val="28"/>
        </w:rPr>
      </w:pPr>
      <w:r>
        <w:rPr>
          <w:rFonts w:cs="Times New Roman"/>
        </w:rPr>
        <w:t xml:space="preserve"> </w:t>
      </w:r>
      <w:r>
        <w:rPr>
          <w:rFonts w:cs="Arial" w:ascii="Calibri" w:hAnsi="Calibri" w:asciiTheme="minorHAnsi" w:hAnsiTheme="minorHAnsi"/>
          <w:sz w:val="22"/>
          <w:szCs w:val="22"/>
        </w:rPr>
        <w:t>oferujemy wykonanie zamówienia w zakresie objętym Specyfikacją  Warunków Zamówienia (SWZ):</w:t>
      </w:r>
    </w:p>
    <w:p>
      <w:pPr>
        <w:pStyle w:val="Normal"/>
        <w:tabs>
          <w:tab w:val="clear" w:pos="709"/>
          <w:tab w:val="left" w:pos="7410" w:leader="none"/>
        </w:tabs>
        <w:jc w:val="center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za wykonanie zamówienia:   </w:t>
      </w:r>
    </w:p>
    <w:p>
      <w:pPr>
        <w:pStyle w:val="Normal"/>
        <w:tabs>
          <w:tab w:val="clear" w:pos="709"/>
          <w:tab w:val="left" w:pos="7410" w:leader="none"/>
        </w:tabs>
        <w:jc w:val="center"/>
        <w:rPr>
          <w:rFonts w:cs="Times New Roman"/>
        </w:rPr>
      </w:pPr>
      <w:r>
        <w:rPr>
          <w:rFonts w:cs="Arial" w:ascii="Calibri" w:hAnsi="Calibri" w:asciiTheme="minorHAnsi" w:hAnsiTheme="minorHAnsi"/>
        </w:rPr>
        <w:br/>
      </w:r>
      <w:r>
        <w:rPr>
          <w:rFonts w:cs="Times New Roman"/>
          <w:bCs/>
          <w:iCs/>
        </w:rPr>
        <w:t>OFERUJEMY:</w:t>
        <w:br/>
      </w:r>
    </w:p>
    <w:p>
      <w:pPr>
        <w:pStyle w:val="Normal"/>
        <w:tabs>
          <w:tab w:val="clear" w:pos="709"/>
          <w:tab w:val="left" w:pos="7410" w:leader="none"/>
        </w:tabs>
        <w:jc w:val="center"/>
        <w:rPr>
          <w:rFonts w:ascii="Calibri" w:hAnsi="Calibri" w:cs="Calibri" w:asciiTheme="minorHAnsi" w:hAnsiTheme="minorHAnsi"/>
          <w:b/>
          <w:b/>
          <w:bCs/>
          <w:iCs/>
          <w:sz w:val="28"/>
        </w:rPr>
      </w:pPr>
      <w:r>
        <w:rPr>
          <w:rFonts w:cs="Arial" w:ascii="Calibri" w:hAnsi="Calibri" w:asciiTheme="minorHAnsi" w:hAnsiTheme="minorHAnsi"/>
          <w:b/>
          <w:bCs/>
        </w:rPr>
        <w:t xml:space="preserve">Cena oferty </w:t>
      </w:r>
      <w:r>
        <w:rPr>
          <w:rFonts w:cs="Arial" w:ascii="Calibri" w:hAnsi="Calibri" w:asciiTheme="minorHAnsi" w:hAnsiTheme="minorHAnsi"/>
          <w:b/>
          <w:bCs/>
          <w:sz w:val="22"/>
          <w:szCs w:val="22"/>
        </w:rPr>
        <w:t>brutto ………………………………………………………………………………………………………………</w:t>
      </w:r>
    </w:p>
    <w:p>
      <w:pPr>
        <w:pStyle w:val="Normal"/>
        <w:spacing w:before="120" w:after="240"/>
        <w:jc w:val="both"/>
        <w:rPr>
          <w:rFonts w:ascii="Calibri" w:hAnsi="Calibri" w:cs="Arial" w:asciiTheme="minorHAnsi" w:hAnsiTheme="minorHAnsi"/>
          <w:b/>
          <w:b/>
          <w:bCs/>
          <w:sz w:val="22"/>
          <w:szCs w:val="22"/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</w:r>
    </w:p>
    <w:p>
      <w:pPr>
        <w:pStyle w:val="Normal"/>
        <w:spacing w:before="120" w:after="240"/>
        <w:jc w:val="both"/>
        <w:rPr>
          <w:rFonts w:ascii="Calibri" w:hAnsi="Calibri" w:cs="Arial" w:asciiTheme="minorHAnsi" w:hAnsiTheme="minorHAnsi"/>
          <w:b/>
          <w:b/>
          <w:bCs/>
          <w:sz w:val="22"/>
          <w:szCs w:val="22"/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</w:r>
    </w:p>
    <w:p>
      <w:pPr>
        <w:pStyle w:val="Normal"/>
        <w:spacing w:before="120" w:after="240"/>
        <w:jc w:val="both"/>
        <w:rPr>
          <w:rFonts w:ascii="Calibri" w:hAnsi="Calibri" w:cs="Arial" w:asciiTheme="minorHAnsi" w:hAnsiTheme="minorHAnsi"/>
          <w:b/>
          <w:b/>
          <w:bCs/>
          <w:sz w:val="22"/>
          <w:szCs w:val="22"/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</w:r>
    </w:p>
    <w:p>
      <w:pPr>
        <w:pStyle w:val="Normal"/>
        <w:spacing w:before="120" w:after="240"/>
        <w:jc w:val="both"/>
        <w:rPr>
          <w:rFonts w:ascii="Calibri" w:hAnsi="Calibri" w:cs="Arial" w:asciiTheme="minorHAnsi" w:hAnsiTheme="minorHAnsi"/>
          <w:b/>
          <w:b/>
          <w:bCs/>
          <w:sz w:val="22"/>
          <w:szCs w:val="22"/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</w:r>
    </w:p>
    <w:p>
      <w:pPr>
        <w:pStyle w:val="Normal"/>
        <w:spacing w:before="120" w:after="240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Kryteria pozacenowe:</w:t>
      </w:r>
    </w:p>
    <w:p>
      <w:pPr>
        <w:pStyle w:val="Normal"/>
        <w:spacing w:before="120" w:after="24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5706" w:leader="none"/>
        </w:tabs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  <w:t>Funkcjonalności dodatkowo punktowane – deklaracja funkcjonalności dodatkowych</w:t>
      </w:r>
    </w:p>
    <w:p>
      <w:pPr>
        <w:pStyle w:val="ListParagraph"/>
        <w:tabs>
          <w:tab w:val="clear" w:pos="709"/>
          <w:tab w:val="left" w:pos="5706" w:leader="none"/>
        </w:tabs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</w:r>
    </w:p>
    <w:tbl>
      <w:tblPr>
        <w:tblStyle w:val="Tabela-Siatka2"/>
        <w:tblW w:w="14884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"/>
        <w:gridCol w:w="2341"/>
        <w:gridCol w:w="5813"/>
        <w:gridCol w:w="4678"/>
        <w:gridCol w:w="1560"/>
      </w:tblGrid>
      <w:tr>
        <w:trPr>
          <w:trHeight w:val="4307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Wymagania globalne dla systemu informatycznego</w:t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prezentacje historii zmian dokumentów wraz z informacją o użytkowniku, który dokonał modyfikacji dokumentu. Wszelkie zmiany prezentowane są w jednym oknie z hierarchiczną prezentacją tych zmian. Zmiany wyróżniane są oddzielnym kolorem z podziałem na dodane/usunięte/ edytowane.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zmodyfikować wcześniej uzupełniony dokument, a następnie zaprezentować historię jego modyfikacji zgodnie z treścią wymagania.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2191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Wymagania globalne dla systemu informatycznego</w:t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wprowadzenie na jednej wizycie rozliczenia NFZ jak i komercyjnego. Wszystkie operacje dodawania rozliczeń mogą być wykonywane z jednego okna rozliczeniowego. Zaewidencjonowane dane poprawnie sprawozdają do NFZ z wyłączeniem usług komercyjnych natomiast na dokumentach rozliczeniowych typu paragon, faktura z danej wizyty podpowiadają się  tylko usługi komercyjne z wyłączeniem pozycji powiązanych z kontraktem NFZ.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proces rozliczeń zgodnie z wymaganiem.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341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Wymagania globalne dla systemu informatycznego</w:t>
            </w:r>
          </w:p>
        </w:tc>
        <w:tc>
          <w:tcPr>
            <w:tcW w:w="5813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Kopiowanie uprawnień z innego konta do nowotworzonego 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dodać do systemu nowego pracownika z kontem z poziomu zarządzania uprawnieniami zaprezentować możliwość skopiowania uprawnień do tworzonego konta z dowolnego wybranego z listy innego konta już istniejącego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643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- moduł Poradnia –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walidację rezerwacji podwójnej wizyty w poradni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zarejestrować pacjenta na wizytę do wybranej poradni, a następnie dlatego samego pacjenta zaprezentować rejestrację drugiego terminu do tej samej poradni, do tego samego lekarza, w tym samym terminie, ale na inną godzinę. 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Oprogramowanie wewnętrzne Szpitala - moduł Oddział 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konfigurację wyświetlania ostrzeżeń na liście pacjentów oddziału co najmniej w zakresie: liczby dni cewnikowania, liczby dni na danym cewniku, występujących odleżyn, przekroczony czas wkłucia centralnego powyżej 72h, braków w dokumentacji lub/i czasu przymusu bezpośredniego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oddziału zaprezentować możliwość konfiguracji wyświetlanych liście pacjentów ostrzeżeń min. w zakresie liczby dni cewnikowania i występujących odleżyn.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2713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– moduł Zlecenia i Realizacja podań leków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oznaczanie na Karcie leków kolorami statusu leku co najmniej potwierdzone, zrealizowane, wstrzymane z podaniem przyczyny oraz zaplanowane - do potwierdzenia.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W celu spełnienia wymagania należy: 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z poziomu oddziału zaprezentować kartę leków pacjenta, który posiada leki oznaczone odpowiednimi statusami co najmniej: potwierdzone, zaplanowane. System powinien wyróżniać te statusy kolorystycznie. 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– moduł Zlecenia i Realizacja podań leków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zmianę dawki i godziny podawania leku z poziomu Karty zleceń.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oddziału zaprezentować możliwość zmiany dawki i godziny bezpośrednio z karty zleceń.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– moduł Zlecenia i Realizacja podań leków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wydruk zlecenia lekarskiego.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oddziału dla pacjenta który posiada uzupełnioną kartę zleceń zaprezentować podgląd wydruku tej karty.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2550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341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- moduł Oddział</w:t>
            </w:r>
          </w:p>
        </w:tc>
        <w:tc>
          <w:tcPr>
            <w:tcW w:w="5813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Lista zrealizowanych czynności w kontekście dnia na wybranym oddziale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prezentacji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w kontekście wybranego przez Zamawiającego oddziału listę zrealizowanych czynności (procedury, leki)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zrealizować dla wybranego przez Zamawiającego pacjenta zleconą procedurę (czynność) i pokazać widoczność tej czynności jako zrealizowanej na powyższej liście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-moduł Zakażenia szpitalne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wyświetlanie alertu o możliwości zakażenia w przypadku zmian wybranych parametrów np. przy temperaturze ciała powyżej 38 st. C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zaewidencjonować parametry życiowe dla wybranego pacjenta (temperatura ciała powyżej 38 st. C), a następnie zaprezentować widoczność alertu na liście pacjentów.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-moduł Zakażenia szpitalne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tworzenie dokumentów ZLK 1-5  z poziomu oddziału, zgodnie z rozporządzeniem Ministra Zdrowia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W celu spełnienia wymagania należy: 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możliwość uzupełnienia dokumentów wymienionych w treści wymagania.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Oprogramowanie wewnętrzne Szpitala -moduł Blok Operacyjny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wystawienia zleceń z poziomu bloku operacyjnego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dla pacjenta już zaewidencjonowanego w systemie wystawić zlecenie na zabieg operacyjny z poziomu bloku operacyjnego. 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120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e-rejestracja zintegrowana z modułem Poradnia-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System zapewnia przegląd listę wolnych terminów spełniających kryteria wyszukiwania z możliwością wyboru jednego z nich 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e-Usługi zaprezentować listę wolnych terminów oraz możliwe do wyboru kryteria ich filtracji.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e-rejestracja zintegrowana z modułem Poradnia-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konfigurację ankiet i przypisane ich do poszczególnych rodzajów usług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e-Usługi zaprezentować widoczność ankiet przypisanych do konkretnej, wybranej z listy usługi.  Następnie należy zaprezentować możliwość konfiguracji ankiety np. rejestracji na wizytę z poziomu administracji oraz jej przypisanie do odpowiedniej usługi.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e-rejestracja zintegrowana z modułem Poradnia-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przed zapisaniem na wizytę wyświetla podsumowania i wymaga od pacjenta potwierdzenia zawartych informacji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dokonać rejestracji na usługę i zaprezentować ekran podsumowania rejestracji zawierający podstawowe dane na temat wizyty.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095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e-rejestracja zintegrowana z modułem Poradnia-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integrację z centralnym systemem informatycznym.  Informacja o dokonanej rezerwacji zmienia status w systemie centralnym.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dla wykonanej w pkt. 13 rejestracji zaprezentować jej widoczność w centralnym systemie informatycznym.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e-rejestracja zintegrowana z modułem Poradnia- Rejestracja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anulowanie wizyty zgodnie z określonymi zasadami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 poziomu e-Usługi dokonać anulować zarejestrowaną w pkt. 13 wizytę.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EDM</w:t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wyszukiwanie według określonych parametrów (metadanych) dokumentu oraz pełno-tekstowe przeszukiwanie treści dokumentów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 xml:space="preserve">W celu spełnienia wymagania należy: 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możliwość kontekstowego przeszukiwania dokumentów. Po wprowadzeniu wyrazu, który znajduje się w treści dokumentów system powinien zawęzić listę do tych zawierających wprowadzony wyraz.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892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EDM</w:t>
            </w:r>
          </w:p>
        </w:tc>
        <w:tc>
          <w:tcPr>
            <w:tcW w:w="5813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przechowywanie wszystkich wersji dokumentów medycznych wraz z możliwością śledzenia zmian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dokument, dla którego zostały utworzone co najmniej dwie wersje, oraz zaprezentować podgląd tych wersji.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  <w:tr>
        <w:trPr>
          <w:trHeight w:val="144" w:hRule="atLeast"/>
        </w:trPr>
        <w:tc>
          <w:tcPr>
            <w:tcW w:w="492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2341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EDM</w:t>
            </w:r>
          </w:p>
        </w:tc>
        <w:tc>
          <w:tcPr>
            <w:tcW w:w="5813" w:type="dxa"/>
            <w:tcBorders/>
            <w:shd w:fill="auto" w:val="clear"/>
            <w:vAlign w:val="bottom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System zapewnia definiowanie poziomów dostępności do wprowadzanej dokumentacji medycznej.</w:t>
            </w:r>
          </w:p>
        </w:tc>
        <w:tc>
          <w:tcPr>
            <w:tcW w:w="4678" w:type="dxa"/>
            <w:tcBorders/>
            <w:shd w:fill="auto" w:val="clea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W celu spełnienia wymagania należy:</w:t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eastAsia="Calibri" w:cs="Calibri Light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</w:r>
          </w:p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zaprezentować możliwość przypisywania dostępności do dokumentacji medycznej.</w:t>
            </w:r>
          </w:p>
        </w:tc>
        <w:tc>
          <w:tcPr>
            <w:tcW w:w="1560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>
              <w:rPr>
                <w:rFonts w:eastAsia="Calibri" w:cs="Calibri Light" w:ascii="Calibri Light" w:hAnsi="Calibri Light"/>
                <w:color w:val="000000"/>
                <w:sz w:val="22"/>
                <w:szCs w:val="22"/>
                <w:lang w:eastAsia="en-US"/>
              </w:rPr>
              <w:t>TAK/NIE*</w:t>
            </w:r>
          </w:p>
        </w:tc>
      </w:tr>
    </w:tbl>
    <w:p>
      <w:pPr>
        <w:pStyle w:val="ListParagraph"/>
        <w:tabs>
          <w:tab w:val="clear" w:pos="709"/>
          <w:tab w:val="left" w:pos="5706" w:leader="none"/>
        </w:tabs>
        <w:spacing w:lineRule="auto" w:line="36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  <w:t xml:space="preserve">* - </w:t>
      </w:r>
      <w:r>
        <w:rPr>
          <w:rFonts w:cs="Calibri" w:cstheme="minorHAnsi"/>
          <w:bCs/>
        </w:rPr>
        <w:t>NIEPOTRZEBNE SKREŚLIĆ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Wg klasyfikacji przedsiębiorstw pod wzglądem wielkości nasza firma jest: </w:t>
      </w:r>
    </w:p>
    <w:p>
      <w:pPr>
        <w:pStyle w:val="Normal"/>
        <w:tabs>
          <w:tab w:val="clear" w:pos="709"/>
          <w:tab w:val="left" w:pos="5400" w:leader="none"/>
        </w:tabs>
        <w:spacing w:lineRule="auto" w:line="276" w:before="40" w:after="0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b/>
          <w:sz w:val="22"/>
          <w:szCs w:val="22"/>
        </w:rPr>
        <w:t xml:space="preserve">      </w:t>
      </w:r>
      <w:r>
        <w:rPr>
          <w:rFonts w:cs="Arial" w:ascii="Calibri" w:hAnsi="Calibri" w:asciiTheme="minorHAnsi" w:hAnsiTheme="minorHAnsi"/>
          <w:i/>
          <w:sz w:val="22"/>
          <w:szCs w:val="22"/>
        </w:rPr>
        <w:t>mikro, małym, średnim, dużym przedsiębiorstwem</w:t>
      </w:r>
      <w:r>
        <w:rPr>
          <w:rStyle w:val="Zakotwiczenieprzypisudolnego"/>
          <w:rStyle w:val="Zakotwiczenieprzypisudolnego"/>
          <w:rFonts w:cs="Arial" w:ascii="Calibri" w:hAnsi="Calibri" w:asciiTheme="minorHAnsi" w:hAnsiTheme="minorHAnsi"/>
          <w:sz w:val="22"/>
          <w:szCs w:val="22"/>
        </w:rPr>
        <w:footnoteReference w:id="2"/>
      </w:r>
      <w:r>
        <w:rPr>
          <w:rFonts w:cs="Arial" w:ascii="Calibri" w:hAnsi="Calibri" w:asciiTheme="minorHAnsi" w:hAnsiTheme="minorHAnsi"/>
          <w:sz w:val="22"/>
          <w:szCs w:val="22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cena ofertowa w odpowiedniej części zamówienia zawiera wszystkie koszty wykonania zamówienia, któ</w:t>
      </w:r>
      <w:bookmarkStart w:id="0" w:name="_GoBack"/>
      <w:bookmarkEnd w:id="0"/>
      <w:r>
        <w:rPr>
          <w:rFonts w:cs="Arial" w:ascii="Calibri" w:hAnsi="Calibri" w:asciiTheme="minorHAnsi" w:hAnsiTheme="minorHAnsi"/>
          <w:sz w:val="22"/>
          <w:szCs w:val="22"/>
        </w:rPr>
        <w:t>re poniesie Zamawiający i w toku realizacji zamówienia nie ulegnie zmianie.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uzyskaliśmy od Zamawiającego wszystkie niezbędne informacje dotyczące niniejszego zamówienia.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zapoznaliśmy się z SWZ i akceptujemy określone w niej warunki oraz zasady postępowania.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oferowany przedmiot zamówienia zgodny jest z wymaganiami i warunkami opisanymi przez Zamawiającego w SWZ, oraz w załącznikach do SWZ.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Oświadczamy, że w przypadku wyboru naszej oferty wyrażamy zgodę na realizację zamówienia w terminach określonych powyżej lub w przypadku braku takiego wskazania w terminach określonych w SWZ.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przedmiot zamówienia wykonamy sami/z udziałem podwykonawców</w:t>
      </w:r>
      <w:r>
        <w:rPr>
          <w:rStyle w:val="Zakotwiczenieprzypisudolnego"/>
          <w:rStyle w:val="Zakotwiczenieprzypisudolnego"/>
          <w:rFonts w:cs="Arial" w:ascii="Calibri" w:hAnsi="Calibri" w:asciiTheme="minorHAnsi" w:hAnsiTheme="minorHAnsi"/>
          <w:i/>
          <w:sz w:val="22"/>
          <w:szCs w:val="22"/>
        </w:rPr>
        <w:footnoteReference w:id="3"/>
      </w:r>
      <w:r>
        <w:rPr>
          <w:rFonts w:cs="Arial" w:ascii="Calibri" w:hAnsi="Calibri" w:asciiTheme="minorHAnsi" w:hAnsiTheme="minorHAnsi"/>
          <w:sz w:val="22"/>
          <w:szCs w:val="22"/>
        </w:rPr>
        <w:t xml:space="preserve"> (podać pełną nazwę firmy) ………………………………………………………………………….. </w:t>
        <w:br/>
        <w:t>w następującym zakresie ………………………………..……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6" w:leader="none"/>
        </w:tabs>
        <w:suppressAutoHyphens w:val="false"/>
        <w:spacing w:lineRule="auto" w:line="276" w:before="120" w:after="0"/>
        <w:ind w:left="426" w:hanging="426"/>
        <w:jc w:val="both"/>
        <w:rPr>
          <w:rFonts w:ascii="Calibri" w:hAnsi="Calibri" w:cs="Arial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>Oświadczamy, iż wybór naszej oferty prowadzi do powstania u Zamawiającego obowiązku podatkowego na podstawie ustawy z dnia 11 marca 2004 r. o podatku od towarów i usług w zakresie ….….……….…….….…, o wartości netto ………….. złotych</w:t>
      </w:r>
      <w:r>
        <w:rPr>
          <w:rFonts w:cs="Arial" w:ascii="Calibri" w:hAnsi="Calibri" w:asciiTheme="minorHAnsi" w:hAnsiTheme="minorHAnsi"/>
          <w:sz w:val="22"/>
          <w:szCs w:val="22"/>
          <w:lang w:eastAsia="x-none"/>
        </w:rPr>
        <w:t>.</w:t>
      </w:r>
      <w:r>
        <w:rPr>
          <w:rStyle w:val="Zakotwiczenieprzypisudolnego"/>
          <w:rStyle w:val="Zakotwiczenieprzypisudolnego"/>
          <w:rFonts w:cs="Arial" w:ascii="Calibri" w:hAnsi="Calibri" w:asciiTheme="minorHAnsi" w:hAnsiTheme="minorHAnsi"/>
          <w:b/>
          <w:sz w:val="22"/>
          <w:szCs w:val="22"/>
        </w:rPr>
        <w:footnoteReference w:id="4"/>
      </w:r>
    </w:p>
    <w:p>
      <w:pPr>
        <w:pStyle w:val="Tretekstu"/>
        <w:numPr>
          <w:ilvl w:val="0"/>
          <w:numId w:val="2"/>
        </w:numPr>
        <w:tabs>
          <w:tab w:val="clear" w:pos="709"/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Oświadczamy, że uważamy się za związanych niniejszą ofertą na czas wskazany w SWZ.</w:t>
      </w:r>
    </w:p>
    <w:p>
      <w:pPr>
        <w:pStyle w:val="Tretekstu"/>
        <w:numPr>
          <w:ilvl w:val="0"/>
          <w:numId w:val="2"/>
        </w:numPr>
        <w:tabs>
          <w:tab w:val="clear" w:pos="709"/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Oświadczamy, że „Wzór umowy” stanowiący </w:t>
      </w:r>
      <w:r>
        <w:rPr>
          <w:rFonts w:cs="Arial" w:ascii="Calibri" w:hAnsi="Calibri" w:asciiTheme="minorHAnsi" w:hAnsiTheme="minorHAnsi"/>
          <w:i/>
          <w:sz w:val="22"/>
          <w:szCs w:val="22"/>
          <w:u w:val="single"/>
        </w:rPr>
        <w:t>Dodatek nr 10 do SWZ</w:t>
      </w:r>
      <w:r>
        <w:rPr>
          <w:rFonts w:cs="Arial" w:ascii="Calibri" w:hAnsi="Calibri" w:asciiTheme="minorHAnsi" w:hAnsiTheme="minorHAnsi"/>
          <w:i/>
          <w:sz w:val="22"/>
          <w:szCs w:val="22"/>
        </w:rPr>
        <w:t>,</w:t>
      </w:r>
      <w:r>
        <w:rPr>
          <w:rFonts w:cs="Arial" w:ascii="Calibri" w:hAnsi="Calibri" w:asciiTheme="minorHAnsi" w:hAnsiTheme="minorHAnsi"/>
          <w:sz w:val="22"/>
          <w:szCs w:val="22"/>
        </w:rPr>
        <w:t xml:space="preserve"> został przez nas zaakceptowany i zobowiązujemy się w przypadku wyboru naszej oferty do zawarcia umowy na wymienionych w nim warunkach, w miejscu i terminie wyznaczonym przez Zamawiającego.</w:t>
      </w:r>
    </w:p>
    <w:p>
      <w:pPr>
        <w:pStyle w:val="Tretekstu"/>
        <w:numPr>
          <w:ilvl w:val="0"/>
          <w:numId w:val="2"/>
        </w:numPr>
        <w:tabs>
          <w:tab w:val="clear" w:pos="709"/>
          <w:tab w:val="left" w:pos="426" w:leader="none"/>
          <w:tab w:val="left" w:pos="502" w:leader="none"/>
        </w:tabs>
        <w:suppressAutoHyphens w:val="false"/>
        <w:spacing w:before="120" w:after="120"/>
        <w:ind w:left="426" w:hanging="426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>Oświadczam</w:t>
      </w:r>
      <w:r>
        <w:rPr>
          <w:rFonts w:cs="Arial" w:ascii="Calibri" w:hAnsi="Calibri" w:asciiTheme="minorHAnsi" w:hAnsiTheme="minorHAnsi"/>
          <w:sz w:val="22"/>
          <w:szCs w:val="22"/>
          <w:lang w:eastAsia="x-none"/>
        </w:rPr>
        <w:t>y</w:t>
      </w: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>, że wypełniliśm</w:t>
      </w:r>
      <w:r>
        <w:rPr>
          <w:rFonts w:cs="Arial" w:ascii="Calibri" w:hAnsi="Calibri" w:asciiTheme="minorHAnsi" w:hAnsiTheme="minorHAnsi"/>
          <w:sz w:val="22"/>
          <w:szCs w:val="22"/>
          <w:lang w:eastAsia="x-none"/>
        </w:rPr>
        <w:t>y</w:t>
      </w: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 xml:space="preserve"> obowiązki informacyjne przewidziane w art. 13 lub art. 14 RODO</w:t>
      </w:r>
      <w:r>
        <w:rPr>
          <w:rStyle w:val="Zakotwiczenieprzypisudolnego"/>
          <w:rStyle w:val="Zakotwiczenieprzypisudolnego"/>
          <w:rFonts w:cs="Arial" w:ascii="Calibri" w:hAnsi="Calibri" w:asciiTheme="minorHAnsi" w:hAnsiTheme="minorHAnsi"/>
          <w:sz w:val="22"/>
          <w:szCs w:val="22"/>
          <w:lang w:val="x-none" w:eastAsia="x-none"/>
        </w:rPr>
        <w:footnoteReference w:id="5"/>
      </w: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 xml:space="preserve"> wobec osób fizycznych, od których dane osobowe bezpośrednio lub pośrednio pozyska</w:t>
      </w:r>
      <w:r>
        <w:rPr>
          <w:rFonts w:cs="Arial" w:ascii="Calibri" w:hAnsi="Calibri" w:asciiTheme="minorHAnsi" w:hAnsiTheme="minorHAnsi"/>
          <w:sz w:val="22"/>
          <w:szCs w:val="22"/>
          <w:lang w:eastAsia="x-none"/>
        </w:rPr>
        <w:t>liśmy</w:t>
      </w: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Style w:val="Zakotwiczenieprzypisudolnego"/>
          <w:rFonts w:cs="Arial" w:ascii="Calibri" w:hAnsi="Calibri" w:asciiTheme="minorHAnsi" w:hAnsiTheme="minorHAnsi"/>
          <w:sz w:val="22"/>
          <w:szCs w:val="22"/>
          <w:lang w:val="x-none" w:eastAsia="x-none"/>
        </w:rPr>
        <w:footnoteReference w:id="6"/>
      </w:r>
      <w:r>
        <w:rPr>
          <w:rFonts w:cs="Arial" w:ascii="Calibri" w:hAnsi="Calibri" w:asciiTheme="minorHAnsi" w:hAnsiTheme="minorHAnsi"/>
          <w:sz w:val="22"/>
          <w:szCs w:val="22"/>
          <w:lang w:val="x-none" w:eastAsia="x-none"/>
        </w:rPr>
        <w:t>.</w:t>
      </w:r>
    </w:p>
    <w:p>
      <w:pPr>
        <w:pStyle w:val="Tretekstu"/>
        <w:numPr>
          <w:ilvl w:val="0"/>
          <w:numId w:val="2"/>
        </w:numPr>
        <w:tabs>
          <w:tab w:val="clear" w:pos="709"/>
          <w:tab w:val="left" w:pos="567" w:leader="none"/>
        </w:tabs>
        <w:suppressAutoHyphens w:val="false"/>
        <w:spacing w:before="120" w:after="120"/>
        <w:ind w:left="567" w:hanging="567"/>
        <w:jc w:val="both"/>
        <w:rPr>
          <w:rFonts w:ascii="Calibri" w:hAnsi="Calibri" w:cs="Arial" w:asciiTheme="minorHAnsi" w:hAnsiTheme="minorHAnsi"/>
          <w:sz w:val="22"/>
          <w:szCs w:val="22"/>
          <w:u w:val="single"/>
        </w:rPr>
      </w:pPr>
      <w:r>
        <w:rPr>
          <w:rFonts w:cs="Arial" w:ascii="Calibri" w:hAnsi="Calibri" w:asciiTheme="minorHAnsi" w:hAnsiTheme="minorHAnsi"/>
          <w:sz w:val="22"/>
          <w:szCs w:val="22"/>
          <w:u w:val="single"/>
        </w:rPr>
        <w:t>Pod groźbą odpowiedzialności karnej oświadczamy, że załączone do oferty dokumenty opisują stan faktyczny i prawny na dzień sporządzania oferty (art. 297 Kodeksu Karnego).</w:t>
      </w:r>
    </w:p>
    <w:p>
      <w:pPr>
        <w:pStyle w:val="Tretekstu"/>
        <w:numPr>
          <w:ilvl w:val="0"/>
          <w:numId w:val="2"/>
        </w:numPr>
        <w:tabs>
          <w:tab w:val="clear" w:pos="709"/>
          <w:tab w:val="left" w:pos="567" w:leader="none"/>
        </w:tabs>
        <w:suppressAutoHyphens w:val="false"/>
        <w:spacing w:before="120" w:after="120"/>
        <w:ind w:left="567" w:hanging="567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Załącznikami do niniejszej oferty są: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40" w:leader="none"/>
          <w:tab w:val="left" w:pos="567" w:leader="none"/>
        </w:tabs>
        <w:suppressAutoHyphens w:val="false"/>
        <w:spacing w:lineRule="auto" w:line="276" w:before="120" w:after="0"/>
        <w:ind w:left="567" w:hanging="567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Oferta nasza wraz z załącznikami zawiera …………. kolejno ponumerowanych stron.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40" w:leader="none"/>
          <w:tab w:val="left" w:pos="567" w:leader="none"/>
        </w:tabs>
        <w:suppressAutoHyphens w:val="false"/>
        <w:spacing w:lineRule="auto" w:line="276" w:before="120" w:after="0"/>
        <w:ind w:left="567" w:hanging="567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Nasze dane kontaktowe: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right="23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imię i nazwisko osoby do kontaktu: ………………………………………………..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uppressAutoHyphens w:val="false"/>
        <w:spacing w:lineRule="auto" w:line="276" w:before="120" w:after="0"/>
        <w:ind w:left="851" w:right="23" w:hanging="284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>nr telefonu: ………………………….............................................................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5940" w:leader="none"/>
        </w:tabs>
        <w:suppressAutoHyphens w:val="false"/>
        <w:spacing w:lineRule="auto" w:line="276" w:before="120" w:after="0"/>
        <w:ind w:left="851" w:right="23" w:hanging="284"/>
        <w:jc w:val="both"/>
        <w:rPr>
          <w:rFonts w:ascii="Calibri" w:hAnsi="Calibri" w:cs="Arial" w:asciiTheme="minorHAnsi" w:hAnsiTheme="minorHAnsi"/>
          <w:lang w:val="de-DE"/>
        </w:rPr>
      </w:pPr>
      <w:r>
        <w:rPr>
          <w:rFonts w:cs="Arial" w:ascii="Calibri" w:hAnsi="Calibri" w:asciiTheme="minorHAnsi" w:hAnsiTheme="minorHAnsi"/>
          <w:sz w:val="22"/>
          <w:szCs w:val="22"/>
          <w:lang w:val="de-DE"/>
        </w:rPr>
        <w:t>adres e-mail: ………</w:t>
      </w:r>
      <w:r>
        <w:rPr>
          <w:rFonts w:cs="Arial" w:ascii="Calibri" w:hAnsi="Calibri" w:asciiTheme="minorHAnsi" w:hAnsiTheme="minorHAnsi"/>
          <w:lang w:val="de-DE"/>
        </w:rPr>
        <w:t>…………………………………....................................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uppressAutoHyphens w:val="false"/>
        <w:spacing w:lineRule="auto" w:line="276" w:before="120" w:after="0"/>
        <w:jc w:val="both"/>
        <w:rPr>
          <w:rFonts w:ascii="Calibri" w:hAnsi="Calibri" w:cs="Arial" w:asciiTheme="minorHAnsi" w:hAnsiTheme="minorHAnsi"/>
          <w:sz w:val="22"/>
        </w:rPr>
      </w:pPr>
      <w:r>
        <w:rPr>
          <w:rFonts w:cs="Arial" w:ascii="Calibri" w:hAnsi="Calibri" w:asciiTheme="minorHAnsi" w:hAnsiTheme="minorHAnsi"/>
          <w:sz w:val="22"/>
        </w:rPr>
        <w:t xml:space="preserve"> </w:t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22"/>
        </w:rPr>
      </w:pPr>
      <w:r>
        <w:rPr>
          <w:rFonts w:cs="Arial" w:ascii="Calibri" w:hAnsi="Calibri"/>
          <w:sz w:val="22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22"/>
        </w:rPr>
      </w:pPr>
      <w:r>
        <w:rPr>
          <w:rFonts w:cs="Arial" w:ascii="Calibri" w:hAnsi="Calibri"/>
          <w:sz w:val="22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22"/>
        </w:rPr>
      </w:pPr>
      <w:r>
        <w:rPr>
          <w:rFonts w:cs="Arial" w:ascii="Calibri" w:hAnsi="Calibri"/>
          <w:sz w:val="22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uppressAutoHyphens w:val="false"/>
        <w:spacing w:lineRule="auto" w:line="276"/>
        <w:jc w:val="both"/>
        <w:rPr>
          <w:rFonts w:ascii="Calibri" w:hAnsi="Calibri" w:cs="Arial" w:asciiTheme="minorHAnsi" w:hAnsiTheme="minorHAnsi"/>
          <w:sz w:val="22"/>
        </w:rPr>
      </w:pPr>
      <w:r>
        <w:rPr>
          <w:rFonts w:cs="Arial" w:ascii="Calibri" w:hAnsi="Calibri"/>
          <w:sz w:val="22"/>
        </w:rPr>
      </w:r>
    </w:p>
    <w:p>
      <w:pPr>
        <w:pStyle w:val="Normal"/>
        <w:tabs>
          <w:tab w:val="clear" w:pos="709"/>
          <w:tab w:val="left" w:pos="360" w:leader="none"/>
        </w:tabs>
        <w:spacing w:lineRule="auto" w:line="276"/>
        <w:ind w:left="360" w:right="70" w:hanging="360"/>
        <w:jc w:val="both"/>
        <w:rPr>
          <w:rFonts w:ascii="Calibri" w:hAnsi="Calibri" w:cs="Arial" w:asciiTheme="minorHAnsi" w:hAnsiTheme="minorHAnsi"/>
          <w:sz w:val="16"/>
          <w:szCs w:val="16"/>
          <w:lang w:val="de-DE"/>
        </w:rPr>
      </w:pPr>
      <w:r>
        <w:rPr>
          <w:rFonts w:cs="Arial" w:ascii="Calibri" w:hAnsi="Calibri"/>
          <w:sz w:val="16"/>
          <w:szCs w:val="16"/>
          <w:lang w:val="de-DE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0" w:leader="none"/>
        </w:tabs>
        <w:ind w:left="357" w:right="68" w:hanging="357"/>
        <w:jc w:val="both"/>
        <w:rPr>
          <w:rFonts w:ascii="Calibri" w:hAnsi="Calibri" w:cs="Arial" w:asciiTheme="minorHAnsi" w:hAnsiTheme="minorHAnsi"/>
          <w:sz w:val="20"/>
          <w:szCs w:val="20"/>
        </w:rPr>
      </w:pPr>
      <w:r>
        <w:rPr>
          <w:rFonts w:cs="Arial" w:ascii="Calibri" w:hAnsi="Calibri" w:asciiTheme="minorHAnsi" w:hAnsiTheme="minorHAnsi"/>
          <w:sz w:val="20"/>
          <w:szCs w:val="20"/>
        </w:rPr>
        <w:t>...........................................</w:t>
        <w:tab/>
        <w:t xml:space="preserve"> </w:t>
        <w:tab/>
        <w:tab/>
        <w:t xml:space="preserve">         ...........................................................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0" w:leader="none"/>
        </w:tabs>
        <w:ind w:left="357" w:right="68" w:hanging="357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 w:asciiTheme="minorHAnsi" w:hAnsiTheme="minorHAnsi"/>
          <w:sz w:val="16"/>
        </w:rPr>
        <w:t xml:space="preserve">            </w:t>
      </w:r>
      <w:r>
        <w:rPr>
          <w:rFonts w:cs="Arial" w:ascii="Calibri" w:hAnsi="Calibri" w:asciiTheme="minorHAnsi" w:hAnsiTheme="minorHAnsi"/>
          <w:sz w:val="16"/>
        </w:rPr>
        <w:t>Miejscowość, data</w:t>
        <w:tab/>
        <w:tab/>
        <w:tab/>
        <w:t xml:space="preserve">                                      Podpis/y osoby/osób upoważnionej/ych </w:t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0" w:leader="none"/>
        </w:tabs>
        <w:ind w:left="357" w:right="68" w:hanging="357"/>
        <w:rPr>
          <w:rFonts w:ascii="Calibri" w:hAnsi="Calibri" w:cs="Arial" w:asciiTheme="minorHAnsi" w:hAnsiTheme="minorHAnsi"/>
          <w:sz w:val="16"/>
        </w:rPr>
      </w:pPr>
      <w:r>
        <w:rPr>
          <w:rFonts w:cs="Arial" w:ascii="Calibri" w:hAnsi="Calibri" w:asciiTheme="minorHAnsi" w:hAnsiTheme="minorHAnsi"/>
          <w:sz w:val="16"/>
        </w:rPr>
        <w:tab/>
        <w:tab/>
        <w:tab/>
        <w:tab/>
        <w:tab/>
        <w:tab/>
        <w:tab/>
        <w:tab/>
        <w:tab/>
        <w:t xml:space="preserve">                             do reprezentowania wykonawcy</w:t>
      </w:r>
    </w:p>
    <w:p>
      <w:pPr>
        <w:pStyle w:val="Normal"/>
        <w:ind w:left="5664" w:firstLine="708"/>
        <w:jc w:val="both"/>
        <w:rPr>
          <w:rFonts w:ascii="Calibri" w:hAnsi="Calibri" w:cs="Arial" w:asciiTheme="minorHAnsi" w:hAnsiTheme="minorHAnsi"/>
          <w:i/>
          <w:i/>
        </w:rPr>
      </w:pPr>
      <w:r>
        <w:rPr>
          <w:rFonts w:cs="Arial" w:ascii="Calibri" w:hAnsi="Calibri"/>
          <w:i/>
        </w:rPr>
      </w:r>
    </w:p>
    <w:p>
      <w:pPr>
        <w:pStyle w:val="Normal"/>
        <w:ind w:left="5664" w:firstLine="708"/>
        <w:jc w:val="both"/>
        <w:rPr>
          <w:rFonts w:ascii="Calibri" w:hAnsi="Calibri" w:cs="Arial" w:asciiTheme="minorHAnsi" w:hAnsiTheme="minorHAnsi"/>
          <w:i/>
          <w:i/>
        </w:rPr>
      </w:pPr>
      <w:r>
        <w:rPr>
          <w:rFonts w:cs="Arial" w:ascii="Calibri" w:hAnsi="Calibri"/>
          <w:i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notePr>
        <w:numFmt w:val="decimal"/>
      </w:footnotePr>
      <w:type w:val="nextPage"/>
      <w:pgSz w:orient="landscape" w:w="16838" w:h="11906"/>
      <w:pgMar w:left="851" w:right="851" w:header="709" w:top="1418" w:footer="57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Eras Light ITC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S Sans Serif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 Unicode MS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03630029"/>
    </w:sdtPr>
    <w:sdtContent>
      <w:p>
        <w:pPr>
          <w:pStyle w:val="Standard"/>
          <w:spacing w:lineRule="auto" w:line="240"/>
          <w:jc w:val="center"/>
          <w:rPr/>
        </w:pPr>
        <w:r>
          <w:rPr/>
        </w:r>
      </w:p>
      <w:p>
        <w:pPr>
          <w:pStyle w:val="Standard"/>
          <w:tabs>
            <w:tab w:val="clear" w:pos="709"/>
            <w:tab w:val="left" w:pos="5295" w:leader="none"/>
          </w:tabs>
          <w:spacing w:lineRule="auto" w:line="240"/>
          <w:jc w:val="center"/>
          <w:rPr>
            <w:rFonts w:ascii="Calibri" w:hAnsi="Calibri" w:asciiTheme="minorHAnsi" w:hAnsiTheme="minorHAnsi"/>
            <w:szCs w:val="22"/>
          </w:rPr>
        </w:pPr>
        <w:r>
          <w:rPr>
            <w:rFonts w:asciiTheme="minorHAnsi" w:hAnsiTheme="minorHAnsi" w:ascii="Calibri" w:hAnsi="Calibri"/>
            <w:szCs w:val="22"/>
          </w:rPr>
        </w:r>
      </w:p>
    </w:sdtContent>
  </w:sdt>
  <w:p>
    <w:pPr>
      <w:pStyle w:val="Stopka"/>
      <w:jc w:val="right"/>
      <w:rPr/>
    </w:pPr>
    <w:r>
      <w:rPr>
        <w:rFonts w:cs="Calibri" w:ascii="Calibri" w:hAnsi="Calibri"/>
        <w:sz w:val="16"/>
        <w:szCs w:val="16"/>
      </w:rPr>
      <w:fldChar w:fldCharType="begin"/>
    </w:r>
    <w:r>
      <w:rPr>
        <w:sz w:val="16"/>
        <w:szCs w:val="16"/>
        <w:rFonts w:cs="Calibri" w:ascii="Calibri" w:hAnsi="Calibri"/>
      </w:rPr>
      <w:instrText> PAGE </w:instrText>
    </w:r>
    <w:r>
      <w:rPr>
        <w:sz w:val="16"/>
        <w:szCs w:val="16"/>
        <w:rFonts w:cs="Calibri" w:ascii="Calibri" w:hAnsi="Calibri"/>
      </w:rPr>
      <w:fldChar w:fldCharType="separate"/>
    </w:r>
    <w:r>
      <w:rPr>
        <w:sz w:val="16"/>
        <w:szCs w:val="16"/>
        <w:rFonts w:cs="Calibri" w:ascii="Calibri" w:hAnsi="Calibri"/>
      </w:rPr>
      <w:t>8</w:t>
    </w:r>
    <w:r>
      <w:rPr>
        <w:sz w:val="16"/>
        <w:szCs w:val="16"/>
        <w:rFonts w:cs="Calibri" w:ascii="Calibri" w:hAnsi="Calibri"/>
      </w:rPr>
      <w:fldChar w:fldCharType="end"/>
    </w:r>
  </w:p>
  <w:p>
    <w:pPr>
      <w:pStyle w:val="Stopka"/>
      <w:rPr>
        <w:rFonts w:ascii="Calibri" w:hAnsi="Calibri" w:cs="Calibri" w:asciiTheme="minorHAnsi" w:cstheme="minorHAnsi" w:hAnsiTheme="minorHAnsi"/>
        <w:sz w:val="16"/>
        <w:szCs w:val="16"/>
      </w:rPr>
    </w:pPr>
    <w:r>
      <w:rPr>
        <w:rFonts w:cs="Calibri" w:cstheme="minorHAnsi" w:ascii="Calibri" w:hAnsi="Calibri"/>
        <w:sz w:val="16"/>
        <w:szCs w:val="16"/>
      </w:rPr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 xml:space="preserve"> </w:t>
      </w:r>
      <w:r>
        <w:rPr>
          <w:rFonts w:eastAsia="Courier New" w:cs="Calibri" w:ascii="Calibri" w:hAnsi="Calibri" w:asciiTheme="minorHAnsi" w:cstheme="minorHAnsi" w:hAnsiTheme="minorHAnsi"/>
          <w:i/>
          <w:sz w:val="16"/>
          <w:szCs w:val="16"/>
        </w:rPr>
        <w:t>niepotrzebne skreślić</w:t>
      </w:r>
    </w:p>
  </w:footnote>
  <w:footnote w:id="3"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wypełnić jeśli dotyczy</w:t>
      </w:r>
    </w:p>
  </w:footnote>
  <w:footnote w:id="4"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wypełnić jeśli dotyczy</w:t>
      </w:r>
    </w:p>
  </w:footnote>
  <w:footnote w:id="5">
    <w:p>
      <w:pPr>
        <w:pStyle w:val="Normal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/>
          <w:i/>
          <w:sz w:val="16"/>
          <w:szCs w:val="16"/>
        </w:rPr>
        <w:t xml:space="preserve"> </w:t>
      </w:r>
      <w:r>
        <w:rPr>
          <w:rFonts w:eastAsia="Calibri" w:cs="Calibri" w:ascii="Calibri" w:hAnsi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rFonts w:cs="Calibri" w:ascii="Calibri" w:hAnsi="Calibri"/>
          <w:i/>
          <w:sz w:val="16"/>
          <w:szCs w:val="16"/>
        </w:rPr>
        <w:t xml:space="preserve"> </w:t>
      </w:r>
      <w:r>
        <w:rPr>
          <w:rFonts w:eastAsia="Calibri" w:cs="Calibri" w:ascii="Calibri" w:hAnsi="Calibri"/>
          <w:i/>
          <w:color w:val="000000"/>
          <w:sz w:val="16"/>
          <w:szCs w:val="16"/>
        </w:rPr>
        <w:t xml:space="preserve">W przypadku gdy wykonawca </w:t>
      </w:r>
      <w:r>
        <w:rPr>
          <w:rFonts w:eastAsia="Calibri" w:cs="Calibri" w:ascii="Calibri" w:hAnsi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</w:t>
    </w:r>
  </w:p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cs="" w:cstheme="minorBidi"/>
        <w:sz w:val="22"/>
        <w:szCs w:val="22"/>
      </w:rPr>
    </w:pPr>
    <w:r>
      <w:rPr>
        <w:rFonts w:cs="" w:cstheme="minorBidi"/>
        <w:sz w:val="22"/>
        <w:szCs w:val="22"/>
      </w:rPr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2"/>
        <w:b/>
        <w:rFonts w:ascii="Calibri" w:hAnsi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269ca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rebuchet MS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4f48e0"/>
    <w:pPr>
      <w:keepNext w:val="true"/>
      <w:snapToGrid w:val="false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"/>
    <w:next w:val="Normal"/>
    <w:link w:val="Nagwek2Znak"/>
    <w:uiPriority w:val="99"/>
    <w:qFormat/>
    <w:rsid w:val="006e4c4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nhideWhenUsed/>
    <w:qFormat/>
    <w:locked/>
    <w:rsid w:val="00e8744f"/>
    <w:pPr>
      <w:keepNext w:val="true"/>
      <w:spacing w:before="240" w:after="6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Nagwek7">
    <w:name w:val="Heading 7"/>
    <w:basedOn w:val="Normal"/>
    <w:next w:val="Normal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="Calibri" w:hAnsi="Calibri" w:eastAsia="" w:cs="" w:asciiTheme="minorHAnsi" w:cstheme="minorBidi" w:eastAsiaTheme="minorEastAsia" w:hAnsiTheme="minorHAns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9"/>
    <w:semiHidden/>
    <w:qFormat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styleId="WW8Num2z0" w:customStyle="1">
    <w:name w:val="WW8Num2z0"/>
    <w:uiPriority w:val="99"/>
    <w:qFormat/>
    <w:rsid w:val="004f48e0"/>
    <w:rPr>
      <w:rFonts w:ascii="Eras Light ITC" w:hAnsi="Eras Light ITC"/>
    </w:rPr>
  </w:style>
  <w:style w:type="character" w:styleId="Strong">
    <w:name w:val="Strong"/>
    <w:basedOn w:val="DefaultParagraphFont"/>
    <w:uiPriority w:val="99"/>
    <w:qFormat/>
    <w:rsid w:val="004f48e0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qFormat/>
    <w:rsid w:val="004f48e0"/>
    <w:rPr>
      <w:rFonts w:cs="Times New Roman"/>
    </w:rPr>
  </w:style>
  <w:style w:type="character" w:styleId="Czeinternetowe">
    <w:name w:val="Łącze internetowe"/>
    <w:basedOn w:val="DefaultParagraphFont"/>
    <w:uiPriority w:val="99"/>
    <w:rsid w:val="004f48e0"/>
    <w:rPr>
      <w:rFonts w:cs="Times New Roman"/>
      <w:color w:val="0000FF"/>
      <w:u w:val="single"/>
    </w:rPr>
  </w:style>
  <w:style w:type="character" w:styleId="Znakinumeracji" w:customStyle="1">
    <w:name w:val="Znaki numeracji"/>
    <w:uiPriority w:val="99"/>
    <w:qFormat/>
    <w:rsid w:val="004f48e0"/>
    <w:rPr/>
  </w:style>
  <w:style w:type="character" w:styleId="Bullets" w:customStyle="1">
    <w:name w:val="Bullets"/>
    <w:uiPriority w:val="99"/>
    <w:qFormat/>
    <w:rsid w:val="004f48e0"/>
    <w:rPr>
      <w:rFonts w:ascii="StarSymbol" w:hAnsi="StarSymbol"/>
      <w:sz w:val="18"/>
    </w:rPr>
  </w:style>
  <w:style w:type="character" w:styleId="TekstpodstawowyZnak" w:customStyle="1">
    <w:name w:val="Tekst podstawowy Znak"/>
    <w:basedOn w:val="DefaultParagraphFont"/>
    <w:link w:val="Tekstpodstawowy"/>
    <w:qFormat/>
    <w:locked/>
    <w:rsid w:val="006829aa"/>
    <w:rPr>
      <w:rFonts w:cs="Trebuchet MS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d717b5"/>
    <w:rPr>
      <w:rFonts w:cs="Trebuchet MS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b6258"/>
    <w:rPr>
      <w:rFonts w:cs="Trebuchet MS"/>
      <w:sz w:val="24"/>
      <w:szCs w:val="24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locked/>
    <w:rsid w:val="006829aa"/>
    <w:rPr>
      <w:rFonts w:cs="Trebuchet MS"/>
      <w:sz w:val="24"/>
      <w:szCs w:val="24"/>
    </w:rPr>
  </w:style>
  <w:style w:type="character" w:styleId="TytuZnak" w:customStyle="1">
    <w:name w:val="Tytuł Znak"/>
    <w:basedOn w:val="DefaultParagraphFont"/>
    <w:link w:val="Tytu"/>
    <w:qFormat/>
    <w:locked/>
    <w:rsid w:val="006829aa"/>
    <w:rPr>
      <w:rFonts w:ascii="Cambria" w:hAnsi="Cambria" w:cs="Times New Roman"/>
      <w:b/>
      <w:bCs/>
      <w:kern w:val="2"/>
      <w:sz w:val="32"/>
      <w:szCs w:val="32"/>
    </w:rPr>
  </w:style>
  <w:style w:type="character" w:styleId="C41" w:customStyle="1">
    <w:name w:val="c41"/>
    <w:basedOn w:val="DefaultParagraphFont"/>
    <w:uiPriority w:val="99"/>
    <w:qFormat/>
    <w:rsid w:val="00d1080c"/>
    <w:rPr>
      <w:rFonts w:ascii="MS Sans Serif" w:hAnsi="MS Sans Serif" w:cs="Times New Roma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locked/>
    <w:rsid w:val="006829aa"/>
    <w:rPr>
      <w:rFonts w:cs="Trebuchet MS"/>
      <w:sz w:val="20"/>
      <w:szCs w:val="20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de7f1e"/>
    <w:rPr>
      <w:rFonts w:cs="Times New Roman"/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sid w:val="006829aa"/>
    <w:rPr>
      <w:rFonts w:cs="Trebuchet MS"/>
      <w:sz w:val="20"/>
      <w:szCs w:val="20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de7f1e"/>
    <w:rPr>
      <w:rFonts w:cs="Times New Roman"/>
      <w:vertAlign w:val="superscript"/>
    </w:rPr>
  </w:style>
  <w:style w:type="character" w:styleId="Skypepnhmark" w:customStyle="1">
    <w:name w:val="skype_pnh_mark"/>
    <w:basedOn w:val="DefaultParagraphFont"/>
    <w:uiPriority w:val="99"/>
    <w:qFormat/>
    <w:rsid w:val="00275994"/>
    <w:rPr>
      <w:rFonts w:cs="Times New Roman"/>
      <w:vanish/>
    </w:rPr>
  </w:style>
  <w:style w:type="character" w:styleId="Skypepnhprintcontainer" w:customStyle="1">
    <w:name w:val="skype_pnh_print_container"/>
    <w:basedOn w:val="DefaultParagraphFont"/>
    <w:uiPriority w:val="99"/>
    <w:qFormat/>
    <w:rsid w:val="00275994"/>
    <w:rPr>
      <w:rFonts w:cs="Times New Roman"/>
    </w:rPr>
  </w:style>
  <w:style w:type="character" w:styleId="Skypepnhcontainer" w:customStyle="1">
    <w:name w:val="skype_pnh_container"/>
    <w:basedOn w:val="DefaultParagraphFont"/>
    <w:uiPriority w:val="99"/>
    <w:qFormat/>
    <w:rsid w:val="00275994"/>
    <w:rPr>
      <w:rFonts w:cs="Times New Roman"/>
    </w:rPr>
  </w:style>
  <w:style w:type="character" w:styleId="Skypepnhleftspan" w:customStyle="1">
    <w:name w:val="skype_pnh_left_span"/>
    <w:basedOn w:val="DefaultParagraphFont"/>
    <w:uiPriority w:val="99"/>
    <w:qFormat/>
    <w:rsid w:val="00275994"/>
    <w:rPr>
      <w:rFonts w:cs="Times New Roman"/>
    </w:rPr>
  </w:style>
  <w:style w:type="character" w:styleId="Skypepnhdropartspan" w:customStyle="1">
    <w:name w:val="skype_pnh_dropart_span"/>
    <w:basedOn w:val="DefaultParagraphFont"/>
    <w:uiPriority w:val="99"/>
    <w:qFormat/>
    <w:rsid w:val="00275994"/>
    <w:rPr>
      <w:rFonts w:cs="Times New Roman"/>
    </w:rPr>
  </w:style>
  <w:style w:type="character" w:styleId="Skypepnhdropartflagspan" w:customStyle="1">
    <w:name w:val="skype_pnh_dropart_flag_span"/>
    <w:basedOn w:val="DefaultParagraphFont"/>
    <w:uiPriority w:val="99"/>
    <w:qFormat/>
    <w:rsid w:val="00275994"/>
    <w:rPr>
      <w:rFonts w:cs="Times New Roman"/>
    </w:rPr>
  </w:style>
  <w:style w:type="character" w:styleId="Skypepnhtextspan" w:customStyle="1">
    <w:name w:val="skype_pnh_text_span"/>
    <w:basedOn w:val="DefaultParagraphFont"/>
    <w:uiPriority w:val="99"/>
    <w:qFormat/>
    <w:rsid w:val="00275994"/>
    <w:rPr>
      <w:rFonts w:cs="Times New Roman"/>
    </w:rPr>
  </w:style>
  <w:style w:type="character" w:styleId="Skypepnhrightspan" w:customStyle="1">
    <w:name w:val="skype_pnh_right_span"/>
    <w:basedOn w:val="DefaultParagraphFont"/>
    <w:uiPriority w:val="99"/>
    <w:qFormat/>
    <w:rsid w:val="00275994"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sid w:val="006653d6"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sid w:val="004c48a6"/>
    <w:rPr>
      <w:rFonts w:cs="Trebuchet MS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sid w:val="004c48a6"/>
    <w:rPr>
      <w:rFonts w:cs="Trebuchet MS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4c48a6"/>
    <w:rPr>
      <w:rFonts w:cs="Trebuchet MS"/>
      <w:sz w:val="2"/>
    </w:rPr>
  </w:style>
  <w:style w:type="character" w:styleId="Nagwek3Znak" w:customStyle="1">
    <w:name w:val="Nagłówek 3 Znak"/>
    <w:basedOn w:val="DefaultParagraphFont"/>
    <w:link w:val="Nagwek3"/>
    <w:qFormat/>
    <w:rsid w:val="00e8744f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Nagwek7Znak" w:customStyle="1">
    <w:name w:val="Nagłówek 7 Znak"/>
    <w:basedOn w:val="DefaultParagraphFont"/>
    <w:link w:val="Nagwek7"/>
    <w:semiHidden/>
    <w:qFormat/>
    <w:rsid w:val="00e8744f"/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character" w:styleId="PodtytuZnak" w:customStyle="1">
    <w:name w:val="Podtytuł Znak"/>
    <w:basedOn w:val="DefaultParagraphFont"/>
    <w:link w:val="Podtytu"/>
    <w:qFormat/>
    <w:rsid w:val="00145335"/>
    <w:rPr>
      <w:b/>
      <w:bCs/>
      <w:sz w:val="24"/>
      <w:szCs w:val="24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145335"/>
    <w:rPr>
      <w:rFonts w:ascii="Calibri" w:hAnsi="Calibri"/>
      <w:lang w:eastAsia="en-US"/>
    </w:rPr>
  </w:style>
  <w:style w:type="character" w:styleId="TekstprzypisudolnegoZnak1" w:customStyle="1">
    <w:name w:val="Tekst przypisu dolnego Znak1"/>
    <w:uiPriority w:val="99"/>
    <w:semiHidden/>
    <w:qFormat/>
    <w:rsid w:val="00f41137"/>
    <w:rPr>
      <w:lang w:val="x-none" w:eastAsia="en-US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d13195"/>
    <w:rPr>
      <w:rFonts w:cs="Trebuchet MS"/>
      <w:sz w:val="24"/>
      <w:szCs w:val="24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b w:val="false"/>
    </w:rPr>
  </w:style>
  <w:style w:type="character" w:styleId="ListLabel20">
    <w:name w:val="ListLabel 20"/>
    <w:qFormat/>
    <w:rPr>
      <w:b w:val="false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b w:val="false"/>
    </w:rPr>
  </w:style>
  <w:style w:type="character" w:styleId="ListLabel29">
    <w:name w:val="ListLabel 29"/>
    <w:qFormat/>
    <w:rPr>
      <w:b/>
    </w:rPr>
  </w:style>
  <w:style w:type="character" w:styleId="ListLabel30">
    <w:name w:val="ListLabel 30"/>
    <w:qFormat/>
    <w:rPr>
      <w:b/>
      <w:sz w:val="22"/>
    </w:rPr>
  </w:style>
  <w:style w:type="character" w:styleId="ListLabel31">
    <w:name w:val="ListLabel 31"/>
    <w:qFormat/>
    <w:rPr>
      <w:b w:val="false"/>
      <w:sz w:val="24"/>
      <w:szCs w:val="24"/>
    </w:rPr>
  </w:style>
  <w:style w:type="character" w:styleId="ListLabel32">
    <w:name w:val="ListLabel 32"/>
    <w:qFormat/>
    <w:rPr>
      <w:b w:val="false"/>
      <w:sz w:val="24"/>
      <w:szCs w:val="24"/>
    </w:rPr>
  </w:style>
  <w:style w:type="character" w:styleId="ListLabel33">
    <w:name w:val="ListLabel 33"/>
    <w:qFormat/>
    <w:rPr>
      <w:b/>
    </w:rPr>
  </w:style>
  <w:style w:type="character" w:styleId="ListLabel34">
    <w:name w:val="ListLabel 34"/>
    <w:qFormat/>
    <w:rPr>
      <w:rFonts w:cs="Times New Roman"/>
      <w:b w:val="false"/>
      <w:i w:val="false"/>
      <w:sz w:val="24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 w:val="false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rFonts w:cs="Times New Roman"/>
      <w:b w:val="false"/>
      <w:i w:val="false"/>
      <w:sz w:val="24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b w:val="false"/>
    </w:rPr>
  </w:style>
  <w:style w:type="character" w:styleId="ListLabel45">
    <w:name w:val="ListLabel 45"/>
    <w:qFormat/>
    <w:rPr>
      <w:b w:val="false"/>
    </w:rPr>
  </w:style>
  <w:style w:type="character" w:styleId="ListLabel46">
    <w:name w:val="ListLabel 46"/>
    <w:qFormat/>
    <w:rPr>
      <w:rFonts w:cs="Times New Roman"/>
      <w:b w:val="false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b w:val="false"/>
      <w:color w:val="auto"/>
    </w:rPr>
  </w:style>
  <w:style w:type="character" w:styleId="ListLabel56">
    <w:name w:val="ListLabel 56"/>
    <w:qFormat/>
    <w:rPr>
      <w:b w:val="false"/>
      <w:color w:val="auto"/>
    </w:rPr>
  </w:style>
  <w:style w:type="character" w:styleId="ListLabel57">
    <w:name w:val="ListLabel 57"/>
    <w:qFormat/>
    <w:rPr>
      <w:b/>
    </w:rPr>
  </w:style>
  <w:style w:type="character" w:styleId="ListLabel58">
    <w:name w:val="ListLabel 58"/>
    <w:qFormat/>
    <w:rPr>
      <w:color w:val="auto"/>
    </w:rPr>
  </w:style>
  <w:style w:type="character" w:styleId="ListLabel59">
    <w:name w:val="ListLabel 59"/>
    <w:qFormat/>
    <w:rPr>
      <w:rFonts w:cs="Times New Roman"/>
      <w:color w:val="auto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ListLabel60">
    <w:name w:val="ListLabel 60"/>
    <w:qFormat/>
    <w:rPr>
      <w:rFonts w:ascii="Calibri" w:hAnsi="Calibri" w:cs="Symbol"/>
      <w:sz w:val="22"/>
    </w:rPr>
  </w:style>
  <w:style w:type="character" w:styleId="ListLabel61">
    <w:name w:val="ListLabel 61"/>
    <w:qFormat/>
    <w:rPr>
      <w:rFonts w:ascii="Calibri" w:hAnsi="Calibri"/>
      <w:b/>
      <w:sz w:val="22"/>
    </w:rPr>
  </w:style>
  <w:style w:type="character" w:styleId="ListLabel62">
    <w:name w:val="ListLabel 62"/>
    <w:qFormat/>
    <w:rPr>
      <w:rFonts w:ascii="Calibri" w:hAnsi="Calibri" w:cs="Symbol"/>
      <w:sz w:val="22"/>
    </w:rPr>
  </w:style>
  <w:style w:type="character" w:styleId="ListLabel63">
    <w:name w:val="ListLabel 63"/>
    <w:qFormat/>
    <w:rPr>
      <w:rFonts w:ascii="Calibri" w:hAnsi="Calibri" w:cs="Symbol"/>
      <w:sz w:val="22"/>
    </w:rPr>
  </w:style>
  <w:style w:type="character" w:styleId="ListLabel64">
    <w:name w:val="ListLabel 64"/>
    <w:qFormat/>
    <w:rPr>
      <w:rFonts w:ascii="Calibri" w:hAnsi="Calibri"/>
      <w:b/>
      <w:sz w:val="22"/>
    </w:rPr>
  </w:style>
  <w:style w:type="character" w:styleId="ListLabel65">
    <w:name w:val="ListLabel 65"/>
    <w:qFormat/>
    <w:rPr>
      <w:rFonts w:ascii="Calibri" w:hAnsi="Calibri" w:cs="Symbol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4f48e0"/>
    <w:pPr>
      <w:spacing w:before="0" w:after="120"/>
    </w:pPr>
    <w:rPr/>
  </w:style>
  <w:style w:type="paragraph" w:styleId="Lista">
    <w:name w:val="List"/>
    <w:basedOn w:val="Tretekstu"/>
    <w:uiPriority w:val="99"/>
    <w:rsid w:val="004f48e0"/>
    <w:pPr/>
    <w:rPr>
      <w:rFonts w:cs="Wingding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4f48e0"/>
    <w:pPr>
      <w:suppressLineNumbers/>
    </w:pPr>
    <w:rPr>
      <w:rFonts w:cs="Wingdings"/>
    </w:rPr>
  </w:style>
  <w:style w:type="paragraph" w:styleId="Caption1" w:customStyle="1">
    <w:name w:val="Caption1"/>
    <w:basedOn w:val="Normal"/>
    <w:uiPriority w:val="99"/>
    <w:qFormat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styleId="Gwka">
    <w:name w:val="Header"/>
    <w:basedOn w:val="Normal"/>
    <w:link w:val="NagwekZnak"/>
    <w:uiPriority w:val="99"/>
    <w:rsid w:val="004f48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4f48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uiPriority w:val="99"/>
    <w:qFormat/>
    <w:rsid w:val="004f48e0"/>
    <w:pPr>
      <w:suppressLineNumbers/>
    </w:pPr>
    <w:rPr/>
  </w:style>
  <w:style w:type="paragraph" w:styleId="Nagwektabeli" w:customStyle="1">
    <w:name w:val="Nagłówek tabeli"/>
    <w:basedOn w:val="Zawartotabeli"/>
    <w:uiPriority w:val="99"/>
    <w:qFormat/>
    <w:rsid w:val="004f48e0"/>
    <w:pPr>
      <w:jc w:val="center"/>
    </w:pPr>
    <w:rPr>
      <w:b/>
      <w:bCs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4f48e0"/>
    <w:pPr>
      <w:suppressAutoHyphens w:val="false"/>
    </w:pPr>
    <w:rPr>
      <w:rFonts w:ascii="Arial" w:hAnsi="Arial"/>
      <w:color w:val="000000"/>
    </w:rPr>
  </w:style>
  <w:style w:type="paragraph" w:styleId="Tytu">
    <w:name w:val="Title"/>
    <w:basedOn w:val="Normal"/>
    <w:link w:val="TytuZnak"/>
    <w:qFormat/>
    <w:rsid w:val="006e4c4c"/>
    <w:pPr>
      <w:suppressAutoHyphens w:val="false"/>
      <w:jc w:val="center"/>
    </w:pPr>
    <w:rPr>
      <w:rFonts w:cs="Times New Roman"/>
      <w:b/>
      <w:szCs w:val="20"/>
    </w:rPr>
  </w:style>
  <w:style w:type="paragraph" w:styleId="Envelopeaddress">
    <w:name w:val="envelope address"/>
    <w:basedOn w:val="Normal"/>
    <w:uiPriority w:val="99"/>
    <w:qFormat/>
    <w:rsid w:val="00c665a8"/>
    <w:pPr>
      <w:suppressAutoHyphens w:val="false"/>
      <w:ind w:left="2880" w:hanging="0"/>
    </w:pPr>
    <w:rPr>
      <w:rFonts w:ascii="Arial" w:hAnsi="Arial" w:cs="Arial"/>
    </w:rPr>
  </w:style>
  <w:style w:type="paragraph" w:styleId="Przypisdolny">
    <w:name w:val="Footnote Text"/>
    <w:basedOn w:val="Normal"/>
    <w:link w:val="TekstprzypisudolnegoZnak"/>
    <w:uiPriority w:val="99"/>
    <w:rsid w:val="00de7f1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uiPriority w:val="99"/>
    <w:semiHidden/>
    <w:rsid w:val="00de7f1e"/>
    <w:pPr/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99"/>
    <w:qFormat/>
    <w:rsid w:val="00df44a9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Default" w:customStyle="1">
    <w:name w:val="Default"/>
    <w:uiPriority w:val="99"/>
    <w:qFormat/>
    <w:rsid w:val="00ef50c0"/>
    <w:pPr>
      <w:widowControl/>
      <w:overflowPunct w:val="false"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uiPriority w:val="99"/>
    <w:qFormat/>
    <w:rsid w:val="00af53cd"/>
    <w:pPr>
      <w:suppressAutoHyphens w:val="false"/>
      <w:spacing w:beforeAutospacing="1" w:afterAutospacing="1"/>
    </w:pPr>
    <w:rPr>
      <w:rFonts w:cs="Times New Roman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6653d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6653d6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6653d6"/>
    <w:pPr/>
    <w:rPr>
      <w:rFonts w:ascii="Tahoma" w:hAnsi="Tahoma" w:cs="Tahoma"/>
      <w:sz w:val="16"/>
      <w:szCs w:val="16"/>
    </w:rPr>
  </w:style>
  <w:style w:type="paragraph" w:styleId="Podtytu">
    <w:name w:val="Subtitle"/>
    <w:basedOn w:val="Normal"/>
    <w:link w:val="PodtytuZnak"/>
    <w:qFormat/>
    <w:locked/>
    <w:rsid w:val="00145335"/>
    <w:pPr>
      <w:suppressAutoHyphens w:val="false"/>
      <w:jc w:val="center"/>
    </w:pPr>
    <w:rPr>
      <w:rFonts w:cs="Times New Roman"/>
      <w:b/>
      <w:bCs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d13195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d13195"/>
    <w:pPr>
      <w:widowControl/>
      <w:suppressAutoHyphens w:val="true"/>
      <w:overflowPunct w:val="false"/>
      <w:bidi w:val="0"/>
      <w:spacing w:lineRule="auto" w:line="360"/>
      <w:jc w:val="both"/>
      <w:textAlignment w:val="baseline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Xl26" w:customStyle="1">
    <w:name w:val="xl26"/>
    <w:basedOn w:val="Normal"/>
    <w:uiPriority w:val="99"/>
    <w:qFormat/>
    <w:rsid w:val="00107732"/>
    <w:pPr>
      <w:suppressAutoHyphens w:val="false"/>
      <w:spacing w:before="100" w:after="100"/>
      <w:jc w:val="center"/>
    </w:pPr>
    <w:rPr>
      <w:rFonts w:ascii="Arial Unicode MS" w:hAnsi="Arial Unicode MS" w:eastAsia="Arial Unicode MS" w:cs="Times New Roman"/>
      <w:sz w:val="22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3a2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99"/>
    <w:rsid w:val="009618e5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a-Siatka2">
    <w:name w:val="Tabela - Siatka2"/>
    <w:basedOn w:val="Standardowy"/>
    <w:uiPriority w:val="39"/>
    <w:rsid w:val="00593e90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710C1-0C5B-4EB9-9571-AF7212D1A4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55C99F-32D7-432B-B739-63561A6B9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C2A31-4C50-49E4-8724-AF720674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20584F-9A32-46B4-B3BB-C148FCAA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LibreOffice/6.1.3.2$Windows_x86 LibreOffice_project/86daf60bf00efa86ad547e59e09d6bb77c699acb</Application>
  <Pages>9</Pages>
  <Words>1638</Words>
  <Characters>9828</Characters>
  <CharactersWithSpaces>11444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2020-05-06T11:18:00Z</dcterms:created>
  <dc:creator/>
  <dc:description/>
  <dc:language>pl-PL</dc:language>
  <cp:lastModifiedBy/>
  <cp:lastPrinted>2021-09-02T10:02:00Z</cp:lastPrinted>
  <dcterms:modified xsi:type="dcterms:W3CDTF">2022-07-29T10:47:39Z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