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3CF5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Liberation Serif" w:eastAsia="NSimSun" w:hAnsi="Liberation Serif" w:cs="Arial"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5675C9BA" wp14:editId="7FC8B99C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28960" cy="689760"/>
            <wp:effectExtent l="0" t="0" r="0" b="0"/>
            <wp:wrapTopAndBottom/>
            <wp:docPr id="46585601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1" t="-413" r="-261" b="-4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60" cy="6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472F2">
        <w:rPr>
          <w:rFonts w:ascii="Cambria" w:eastAsia="Cambria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E7BF1" w14:textId="77777777" w:rsidR="005472F2" w:rsidRPr="005472F2" w:rsidRDefault="005472F2" w:rsidP="005472F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Mazowieckie Centrum Leczenia Chorób Płuc i Gruźlicy</w:t>
      </w:r>
    </w:p>
    <w:p w14:paraId="26D5867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68949317" w14:textId="77777777" w:rsidR="005472F2" w:rsidRPr="005472F2" w:rsidRDefault="00000000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9" w:history="1">
        <w:r w:rsidR="005472F2" w:rsidRPr="005472F2">
          <w:rPr>
            <w:rFonts w:ascii="Cambria" w:eastAsia="NSimSun" w:hAnsi="Cambria" w:cs="Cambria"/>
            <w:b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http://www.otwock-szpital.pl</w:t>
        </w:r>
      </w:hyperlink>
      <w:r w:rsidR="005472F2"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                                e-mail:sekretariat.otw@otwock-szpital.pl</w:t>
      </w:r>
      <w:r w:rsidR="005472F2"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</w:t>
      </w:r>
    </w:p>
    <w:p w14:paraId="26DBCFF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9C6252C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18CFF2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39251971" w14:textId="1C8C5716" w:rsidR="005472F2" w:rsidRPr="006238EC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SPECYFIKACJA WARUNKÓW ZAMÓWIENIA</w:t>
      </w:r>
      <w:r w:rsidR="006238EC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</w:p>
    <w:p w14:paraId="5F4DC63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B9EE5E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(dalej: SWZ)</w:t>
      </w:r>
    </w:p>
    <w:p w14:paraId="08FA6372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08C5B0FC" w14:textId="04A65607" w:rsidR="005472F2" w:rsidRPr="005472F2" w:rsidRDefault="005472F2" w:rsidP="005472F2">
      <w:pPr>
        <w:pBdr>
          <w:bottom w:val="double" w:sz="6" w:space="1" w:color="943634"/>
        </w:pBdr>
        <w:suppressAutoHyphens/>
        <w:autoSpaceDN w:val="0"/>
        <w:spacing w:before="400" w:after="200" w:line="240" w:lineRule="auto"/>
        <w:jc w:val="center"/>
        <w:textAlignment w:val="baseline"/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Znak sprawy:</w:t>
      </w:r>
      <w:r w:rsidR="00C7760B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5</w:t>
      </w: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/TP/202</w:t>
      </w:r>
      <w:r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4</w:t>
      </w:r>
    </w:p>
    <w:p w14:paraId="2323593D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ZAMAWIAJĄCY</w:t>
      </w:r>
    </w:p>
    <w:p w14:paraId="1E233AA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Mazowieckie Centrum Leczenia Chorób Płuc i Gruźlicy</w:t>
      </w:r>
    </w:p>
    <w:p w14:paraId="488DC2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0173496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ul. Narutowicza 80  ;  05-400 Otwock</w:t>
      </w:r>
    </w:p>
    <w:p w14:paraId="3ED408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675EA6C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Tel.: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 xml:space="preserve">22 344 64 72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faks: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>22 344 64 74</w:t>
      </w:r>
    </w:p>
    <w:p w14:paraId="3530E6E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</w:pPr>
    </w:p>
    <w:p w14:paraId="3015FD4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REGON: 000676714       NIP: 532-16-64-002</w:t>
      </w:r>
    </w:p>
    <w:p w14:paraId="56A1BDA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15F62A2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Godziny pracy: 7:35 -15:00</w:t>
      </w:r>
    </w:p>
    <w:p w14:paraId="1FBBFCA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9D7538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Adres strony internetowej prowadzonego postępowania:</w:t>
      </w:r>
    </w:p>
    <w:p w14:paraId="24AC2DDF" w14:textId="77777777" w:rsidR="005472F2" w:rsidRPr="005472F2" w:rsidRDefault="00000000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10" w:history="1">
        <w:r w:rsidR="005472F2"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https://otwock-szpital.ezamawiajacy.p</w:t>
        </w:r>
      </w:hyperlink>
      <w:hyperlink r:id="rId11" w:history="1">
        <w:r w:rsidR="005472F2"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l</w:t>
        </w:r>
      </w:hyperlink>
    </w:p>
    <w:p w14:paraId="7C6896F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537411C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26DA614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Adres poczty elektronicznej: </w:t>
      </w:r>
      <w:hyperlink r:id="rId12" w:history="1">
        <w:r w:rsidRPr="005472F2">
          <w:rPr>
            <w:rFonts w:ascii="Cambria" w:eastAsia="Lucida Sans Unicode" w:hAnsi="Cambria" w:cs="Cambria"/>
            <w:b/>
            <w:bCs/>
            <w:color w:val="000000"/>
            <w:spacing w:val="-1"/>
            <w:kern w:val="3"/>
            <w:sz w:val="24"/>
            <w:szCs w:val="24"/>
            <w:u w:val="single"/>
            <w:lang w:eastAsia="zh-CN" w:bidi="hi-IN"/>
            <w14:ligatures w14:val="none"/>
          </w:rPr>
          <w:t>zampub@otwock-szpital.pl</w:t>
        </w:r>
      </w:hyperlink>
    </w:p>
    <w:p w14:paraId="22D18DF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5C3F518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Nazwa zamówienia:</w:t>
      </w:r>
    </w:p>
    <w:p w14:paraId="0426C4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65C72D" w14:textId="3578EFB1" w:rsid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</w:rPr>
      </w:pPr>
      <w:bookmarkStart w:id="0" w:name="_Hlk156806886"/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</w:p>
    <w:bookmarkEnd w:id="0"/>
    <w:p w14:paraId="56076521" w14:textId="77777777" w:rsidR="004B6126" w:rsidRP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color w:val="002060"/>
          <w:kern w:val="3"/>
          <w:sz w:val="24"/>
          <w:szCs w:val="24"/>
          <w:lang w:bidi="hi-IN"/>
          <w14:ligatures w14:val="none"/>
        </w:rPr>
      </w:pPr>
    </w:p>
    <w:p w14:paraId="6C96E56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Wartość zamówienia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przekracza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progów unijnych określonych na podstawie art. 3  ustawy z 11 września 2019 r. – Prawo zamówień publicznych (Dz.U. poz.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1129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ze zm.)</w:t>
      </w:r>
    </w:p>
    <w:p w14:paraId="73ECB6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     </w:t>
      </w:r>
    </w:p>
    <w:p w14:paraId="5B17C64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A1E91B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41C835D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8C5C98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   </w:t>
      </w:r>
    </w:p>
    <w:p w14:paraId="16D10CC6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</w:p>
    <w:p w14:paraId="6CE3BB6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</w:t>
      </w:r>
    </w:p>
    <w:p w14:paraId="7799567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09679A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Spis treści:</w:t>
      </w:r>
    </w:p>
    <w:p w14:paraId="37C6E4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ogólne</w:t>
      </w:r>
    </w:p>
    <w:p w14:paraId="6436DA41" w14:textId="77777777" w:rsidR="005472F2" w:rsidRPr="005472F2" w:rsidRDefault="005472F2" w:rsidP="005472F2">
      <w:pPr>
        <w:numPr>
          <w:ilvl w:val="0"/>
          <w:numId w:val="4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275FDE9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23EAD458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Komunikacja w postępowaniu</w:t>
      </w:r>
    </w:p>
    <w:p w14:paraId="02E1021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Podział zamówienia na części</w:t>
      </w:r>
    </w:p>
    <w:p w14:paraId="0D1B240D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Oferty wariantowe</w:t>
      </w:r>
    </w:p>
    <w:p w14:paraId="6542B07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Katalogi elektroniczne</w:t>
      </w:r>
    </w:p>
    <w:p w14:paraId="4A78700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Umowa ramowa</w:t>
      </w:r>
    </w:p>
    <w:p w14:paraId="096DBC6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Aukcja elektroniczna</w:t>
      </w:r>
    </w:p>
    <w:p w14:paraId="51E2177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69ABB5E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Rozliczenia w walutach obcych</w:t>
      </w:r>
    </w:p>
    <w:p w14:paraId="7B6D5DAA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Zwrot kosztów udziału w postępowaniu</w:t>
      </w:r>
    </w:p>
    <w:p w14:paraId="2DAF364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Zaliczki na poczet udzielenia zamówienia</w:t>
      </w:r>
    </w:p>
    <w:p w14:paraId="35C2DF0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Unieważnienie postępowania</w:t>
      </w:r>
    </w:p>
    <w:p w14:paraId="0FF3963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Pouczenie o środkach ochrony prawnej</w:t>
      </w:r>
    </w:p>
    <w:p w14:paraId="0ED79BE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Ochrona danych osobowych zebranych przez zamawiającego w toku postępowania</w:t>
      </w:r>
    </w:p>
    <w:p w14:paraId="0085669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–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Wymagania stawiane wykonawcy</w:t>
      </w:r>
    </w:p>
    <w:p w14:paraId="18BD1E4D" w14:textId="77777777" w:rsidR="005472F2" w:rsidRPr="005472F2" w:rsidRDefault="005472F2" w:rsidP="005472F2">
      <w:pPr>
        <w:numPr>
          <w:ilvl w:val="0"/>
          <w:numId w:val="4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2A401DFB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Rozwiązania równoważne</w:t>
      </w:r>
    </w:p>
    <w:p w14:paraId="78CAF963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w zakresie zatrudniania przez wykonawcę lub podwykonawcę osób na podstawie stosunku pracy</w:t>
      </w:r>
    </w:p>
    <w:p w14:paraId="1DCE53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przedmiotowych środkach dowodowych</w:t>
      </w:r>
    </w:p>
    <w:p w14:paraId="0F5E64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wykonania zamówienia</w:t>
      </w:r>
    </w:p>
    <w:p w14:paraId="333AA1B5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warunkach udziału w postępowaniu o udzielenie zamówienia</w:t>
      </w:r>
    </w:p>
    <w:p w14:paraId="6B5A7E6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Podstawy wykluczenia</w:t>
      </w:r>
    </w:p>
    <w:p w14:paraId="09AF697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Wykaz podmiotowych środków dowodowych</w:t>
      </w:r>
    </w:p>
    <w:p w14:paraId="296CE700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dotyczące wadium</w:t>
      </w:r>
    </w:p>
    <w:p w14:paraId="51E6A166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przygotowania ofert</w:t>
      </w:r>
    </w:p>
    <w:p w14:paraId="17CA9AF4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sposobu obliczenia ceny (przykład z formularzem cenowym)</w:t>
      </w:r>
    </w:p>
    <w:p w14:paraId="52A72E6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2ABDBE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61F95B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 przebiegu postępowania</w:t>
      </w:r>
    </w:p>
    <w:p w14:paraId="44BE75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9ACA7EC" w14:textId="77777777" w:rsidR="005472F2" w:rsidRPr="005472F2" w:rsidRDefault="005472F2" w:rsidP="005472F2">
      <w:pPr>
        <w:numPr>
          <w:ilvl w:val="0"/>
          <w:numId w:val="50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4FB2FF32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oraz termin składania ofert</w:t>
      </w:r>
    </w:p>
    <w:p w14:paraId="20F501AD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otwarcia ofert</w:t>
      </w:r>
    </w:p>
    <w:p w14:paraId="724DFB86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związania ofertą</w:t>
      </w:r>
    </w:p>
    <w:p w14:paraId="34B72DEE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kryteriów oceny ofert wraz z podaniem wag tych kryteriów i sposobu oceny ofert</w:t>
      </w:r>
    </w:p>
    <w:p w14:paraId="7269CCD0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5FE34118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Zabezpieczenie należytego wykonania umowy</w:t>
      </w:r>
    </w:p>
    <w:p w14:paraId="2C452789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740A89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533FB42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DEF825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868A16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1046C5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1BD3E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42373C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F1D217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B9994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DF5A81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43F6A8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FE7936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20E39F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6D1D1D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A6C8969" w14:textId="77777777" w:rsid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18C1E07" w14:textId="77777777" w:rsidR="004B6126" w:rsidRPr="005472F2" w:rsidRDefault="004B6126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0E06C9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CB2C8D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1CF3D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665822C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  <w:lastRenderedPageBreak/>
        <w:t xml:space="preserve">I.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ogólne</w:t>
      </w:r>
    </w:p>
    <w:p w14:paraId="3F3FAE26" w14:textId="77777777" w:rsidR="005472F2" w:rsidRPr="005472F2" w:rsidRDefault="005472F2" w:rsidP="005472F2">
      <w:pPr>
        <w:numPr>
          <w:ilvl w:val="0"/>
          <w:numId w:val="5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0908AB5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Tryb podstawowy z możliwością przeprowadzenia negocjacji treści ofert w celu ich ulepszenia, o którym mowa w art. 275 pkt 2 ustawy z 11 września 2019 r. – Prawo zamówień publicznych (Dz.U. poz. 2019 ze zm.) – dalej: ustawa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2CA10F2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39CF250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 możliwości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ograniczenia liczby wykonawców.</w:t>
      </w:r>
    </w:p>
    <w:p w14:paraId="5ACB8F66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4E49157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7B95535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AAAAFDC" w14:textId="77777777" w:rsidR="005472F2" w:rsidRPr="005472F2" w:rsidRDefault="005472F2" w:rsidP="005472F2">
      <w:pPr>
        <w:numPr>
          <w:ilvl w:val="0"/>
          <w:numId w:val="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71294597" w14:textId="77777777" w:rsidR="005472F2" w:rsidRPr="005472F2" w:rsidRDefault="005472F2" w:rsidP="005472F2">
      <w:pPr>
        <w:numPr>
          <w:ilvl w:val="0"/>
          <w:numId w:val="5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Wykonawcą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jest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75F944F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  <w:t>nie zastrzega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8C98E9E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Zamówienie może zostać udzielone wykonawcy, który:</w:t>
      </w:r>
    </w:p>
    <w:p w14:paraId="3770F6CD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spełnia warunki udziału w postępowaniu opisane w rozdziale II podrozdziale 7 SWZ,</w:t>
      </w:r>
    </w:p>
    <w:p w14:paraId="03B8E12E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nie podlega wykluczeniu na podstawie art. 108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66A358DB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złożył ofertę niepodlegającą odrzuceniu na podstawie art. 226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2394BDC6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mogą wspólnie ubiegać się o udzielenie zamówienia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1C412435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takim przypadku:</w:t>
      </w:r>
    </w:p>
    <w:p w14:paraId="0A16BF7A" w14:textId="77777777" w:rsidR="005472F2" w:rsidRPr="005472F2" w:rsidRDefault="005472F2" w:rsidP="005472F2">
      <w:pPr>
        <w:numPr>
          <w:ilvl w:val="0"/>
          <w:numId w:val="5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25BC63F8" w14:textId="77777777" w:rsidR="005472F2" w:rsidRPr="005472F2" w:rsidRDefault="005472F2" w:rsidP="005472F2">
      <w:pPr>
        <w:numPr>
          <w:ilvl w:val="0"/>
          <w:numId w:val="5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Wszelka korespondencja będzie prowadzona przez zamawiającego wyłącznie z pełnomocnikiem.</w:t>
      </w:r>
    </w:p>
    <w:p w14:paraId="4753E0DC" w14:textId="77777777" w:rsidR="005472F2" w:rsidRPr="005472F2" w:rsidRDefault="005472F2" w:rsidP="005472F2">
      <w:pPr>
        <w:numPr>
          <w:ilvl w:val="0"/>
          <w:numId w:val="5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Potencjał podmiotu trzeciego</w:t>
      </w:r>
    </w:p>
    <w:p w14:paraId="77E62180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. Podmiot trzeci, na potencjał którego wykonawca powołuje się w celu wykazania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 xml:space="preserve">spełnienia warunków udziału w postępowaniu, nie może podlegać wykluczeniu na podstawie art. 108 ust. 1 oraz art.112ust.2 pkt4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bidi="hi-IN"/>
          <w14:ligatures w14:val="none"/>
        </w:rPr>
        <w:t xml:space="preserve"> .</w:t>
      </w:r>
    </w:p>
    <w:p w14:paraId="52A01393" w14:textId="77777777" w:rsidR="005472F2" w:rsidRPr="005472F2" w:rsidRDefault="005472F2" w:rsidP="005472F2">
      <w:pPr>
        <w:numPr>
          <w:ilvl w:val="0"/>
          <w:numId w:val="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Podwykonawstwo</w:t>
      </w:r>
    </w:p>
    <w:p w14:paraId="621BD3C7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Zamawiający nie zastrzega obowiązku osobistego wykonania przez wykonawcę kluczowych zadań polegających na:</w:t>
      </w:r>
    </w:p>
    <w:p w14:paraId="6098704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 pozostałym zakresie, wykonawca może powierzyć wykonanie części zamówienia podwykonawcy.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53183E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 Komunikacja w postępowaniu</w:t>
      </w:r>
    </w:p>
    <w:p w14:paraId="642AD40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https://otwock-szpital.ezamawiajacy.pl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zwanej dalej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Platformą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5A154A2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lang w:bidi="hi-IN"/>
          <w14:ligatures w14:val="none"/>
        </w:rPr>
        <w:t>Uwaga!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color w:val="000000"/>
          <w:kern w:val="3"/>
          <w:sz w:val="24"/>
          <w:szCs w:val="24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7DCA1D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Podział zamówienia na części</w:t>
      </w:r>
    </w:p>
    <w:p w14:paraId="4DED8E16" w14:textId="3121D36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dokonuje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podział zamówienia na </w:t>
      </w:r>
      <w:r w:rsidR="00124E8E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części. Tym samym zamawiający dopuszcza składania ofert częściowych, o których mowa w art. 7 pkt 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  <w:r w:rsidR="00FB2034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2D70C2B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Oferty wariantowe</w:t>
      </w:r>
    </w:p>
    <w:p w14:paraId="59EB202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C3D56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6. Katalogi elektroniczne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481B216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możliwości  dołączenia katalogów elektronicznych do oferty.</w:t>
      </w:r>
    </w:p>
    <w:p w14:paraId="53DDC08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Umowa ramowa</w:t>
      </w:r>
    </w:p>
    <w:p w14:paraId="7D30509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41907E4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Aukcja elektroniczna</w:t>
      </w:r>
    </w:p>
    <w:p w14:paraId="5F4875E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9DF12A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9 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7DDB69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6563D1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>10. Rozliczenia w walutach obcych</w:t>
      </w:r>
    </w:p>
    <w:p w14:paraId="415768A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rozliczenia w walutach obcych</w:t>
      </w:r>
    </w:p>
    <w:p w14:paraId="515626A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Zwrot kosztów udziału w postępowaniu</w:t>
      </w:r>
    </w:p>
    <w:p w14:paraId="7115D50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zwrotu kosztów udziału w postępowaniu.</w:t>
      </w:r>
    </w:p>
    <w:p w14:paraId="6D9A006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12. Zaliczki na poczet udzielenia zamówienia</w:t>
      </w:r>
    </w:p>
    <w:p w14:paraId="480F26B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udzielenia zaliczek na poczet wykonania zamówienia.</w:t>
      </w:r>
    </w:p>
    <w:p w14:paraId="084E3C7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13. Unieważnienie postępowania</w:t>
      </w:r>
    </w:p>
    <w:p w14:paraId="3C71605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.</w:t>
      </w:r>
    </w:p>
    <w:p w14:paraId="648ABB2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14. Pouczenie o środkach ochrony prawnej</w:t>
      </w:r>
    </w:p>
    <w:p w14:paraId="393AD28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(art. 505–590).</w:t>
      </w:r>
    </w:p>
    <w:p w14:paraId="20ABA5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15.  Ochrona danych osobowych zebranych przez zamawiającego w toku postępowania</w:t>
      </w:r>
    </w:p>
    <w:p w14:paraId="3DEA52B2" w14:textId="08D5DD5F" w:rsidR="00FB2034" w:rsidRPr="00FB2034" w:rsidRDefault="005472F2" w:rsidP="00FB2034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Dane osobowe wykonawcy będą przetwarzane na podstawie art. 6 ust. 1 lit. c RODO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br/>
        <w:t>w celu związanym z przedmiotowym postępowaniem o udzielenie zamówienia publicznego pn. :</w:t>
      </w:r>
      <w:r w:rsidR="00FB2034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  </w:t>
      </w:r>
      <w:r w:rsidR="00FB2034" w:rsidRPr="00FB2034">
        <w:rPr>
          <w:rFonts w:ascii="Times New Roman" w:hAnsi="Times New Roman" w:cs="Times New Roman"/>
          <w:b/>
          <w:kern w:val="0"/>
        </w:rPr>
        <w:t>B</w:t>
      </w:r>
      <w:r w:rsidR="00FB2034" w:rsidRPr="00FB2034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FB2034" w:rsidRPr="00FB2034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5E85A64F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484A1CE2" w14:textId="77777777" w:rsidR="005472F2" w:rsidRPr="005472F2" w:rsidRDefault="005472F2" w:rsidP="005472F2">
      <w:pPr>
        <w:widowControl w:val="0"/>
        <w:numPr>
          <w:ilvl w:val="0"/>
          <w:numId w:val="5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administratorem Pani/Pana danych osobowych jest Mazowieckie Centrum Leczenia Chorób Płuc i Gruźlicy 05-400 Otwock ul. Narutowicza 80</w:t>
      </w:r>
    </w:p>
    <w:p w14:paraId="5E42F16D" w14:textId="077D123C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inspektorem ochrony danych osobowych w Mazowieckim Centrum Leczenia Chorób Płuc i Gruźlicy w Otwocku</w:t>
      </w:r>
      <w:r w:rsidRPr="005472F2">
        <w:rPr>
          <w:rFonts w:ascii="Cambria" w:eastAsia="Arial" w:hAnsi="Cambria" w:cs="Cambria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jest Pa</w:t>
      </w:r>
      <w:r w:rsidR="005A2F37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ni </w:t>
      </w:r>
      <w:r w:rsidR="005A2F37" w:rsidRPr="005A2F37">
        <w:rPr>
          <w:rFonts w:ascii="Times New Roman" w:eastAsia="Arial, Arial" w:hAnsi="Times New Roman" w:cs="Arial, Arial"/>
          <w:sz w:val="24"/>
          <w:szCs w:val="24"/>
        </w:rPr>
        <w:t xml:space="preserve">Katarzyna </w:t>
      </w:r>
      <w:proofErr w:type="spellStart"/>
      <w:r w:rsidR="005A2F37" w:rsidRPr="005A2F37">
        <w:rPr>
          <w:rFonts w:ascii="Times New Roman" w:eastAsia="Arial, Arial" w:hAnsi="Times New Roman" w:cs="Arial, Arial"/>
          <w:sz w:val="24"/>
          <w:szCs w:val="24"/>
        </w:rPr>
        <w:t>Ziemiecka-Matalińska</w:t>
      </w:r>
      <w:proofErr w:type="spellEnd"/>
      <w:r w:rsidR="005A2F37" w:rsidRPr="005A2F37">
        <w:rPr>
          <w:rFonts w:ascii="Times New Roman" w:eastAsia="Arial, Arial" w:hAnsi="Times New Roman" w:cs="Arial, Arial"/>
          <w:i/>
          <w:iCs/>
          <w:sz w:val="24"/>
          <w:szCs w:val="24"/>
        </w:rPr>
        <w:t>, kontakt: telefon: (22) 3446422,e-mail : iod@otwock-szpital.pl</w:t>
      </w:r>
    </w:p>
    <w:p w14:paraId="4934CEF2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09F3E66B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</w:p>
    <w:p w14:paraId="6CDB5BCD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Wingding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ani/Pana dane osobowe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365DCBDF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związanym z udziałem w postępowaniu o udzielenie zamówienia publicznego;</w:t>
      </w:r>
    </w:p>
    <w:p w14:paraId="4763025A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3C5E1674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posiada Pani/Pan:</w:t>
      </w:r>
    </w:p>
    <w:p w14:paraId="00903F3B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na podstawie art. 15 RODO prawo dostępu do danych osobowych Pani/Pana dotyczących;</w:t>
      </w:r>
    </w:p>
    <w:p w14:paraId="38D65ACE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16 RODO prawo do sprostowania Pani/Pana danych osobowych;</w:t>
      </w:r>
    </w:p>
    <w:p w14:paraId="1266564C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7B096F28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5472F2">
        <w:rPr>
          <w:rFonts w:ascii="Cambria" w:eastAsia="Arial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33FA51A9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nie przysługuje Pani/Panu :</w:t>
      </w:r>
    </w:p>
    <w:p w14:paraId="251B8B40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związku z art. 17 ust. 3 lit. b, d lub e RODO prawo do usunięcia danych osobowych;</w:t>
      </w:r>
    </w:p>
    <w:p w14:paraId="2CB9DB56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prawo do przenoszenia danych osobowych, o którym mowa w art. 20 RODO;</w:t>
      </w:r>
    </w:p>
    <w:p w14:paraId="712037D9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C0B7637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5EC31BE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kern w:val="3"/>
          <w:sz w:val="24"/>
          <w:szCs w:val="24"/>
          <w:shd w:val="clear" w:color="auto" w:fill="C0C0C0"/>
          <w:lang w:bidi="hi-IN"/>
          <w14:ligatures w14:val="none"/>
        </w:rPr>
      </w:pPr>
    </w:p>
    <w:p w14:paraId="7E11895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.</w:t>
      </w:r>
    </w:p>
    <w:p w14:paraId="01CE991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DD3A9BF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II. Wymagania stawiane wykonawcy</w:t>
      </w:r>
    </w:p>
    <w:p w14:paraId="6C23EC89" w14:textId="77777777" w:rsidR="005472F2" w:rsidRPr="005472F2" w:rsidRDefault="005472F2" w:rsidP="005472F2">
      <w:pPr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3936471F" w14:textId="497703E6" w:rsidR="005472F2" w:rsidRPr="005472F2" w:rsidRDefault="005472F2" w:rsidP="005472F2">
      <w:pPr>
        <w:numPr>
          <w:ilvl w:val="0"/>
          <w:numId w:val="5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Przedmiot zamówienia stanowią roboty budowlane 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: </w:t>
      </w:r>
    </w:p>
    <w:p w14:paraId="3029DFF4" w14:textId="280A6057" w:rsidR="00396A37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  <w:r w:rsidR="00396A37">
        <w:rPr>
          <w:rFonts w:ascii="Times New Roman" w:hAnsi="Times New Roman" w:cs="Times New Roman"/>
          <w:kern w:val="0"/>
        </w:rPr>
        <w:t xml:space="preserve"> – Dopuszcza się składanie ofert częściowych na poszczególne zadania  - liczba  zadań – 2 </w:t>
      </w:r>
    </w:p>
    <w:p w14:paraId="1D9643E0" w14:textId="77777777" w:rsidR="00396A37" w:rsidRPr="00396A37" w:rsidRDefault="00396A37" w:rsidP="00396A3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</w:rPr>
        <w:t xml:space="preserve"> </w:t>
      </w:r>
      <w:r w:rsidRPr="00396A37">
        <w:rPr>
          <w:rFonts w:ascii="Times New Roman" w:hAnsi="Times New Roman" w:cs="Times New Roman"/>
          <w:lang w:eastAsia="hi-IN"/>
        </w:rPr>
        <w:t>ZADANIE NR 1</w:t>
      </w:r>
    </w:p>
    <w:p w14:paraId="28B6A00D" w14:textId="3F1F1A07" w:rsidR="00396A37" w:rsidRPr="00396A37" w:rsidRDefault="00396A37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Liberation Serif" w:eastAsia="NSimSun" w:hAnsi="Liberation Serif" w:cs="Arial" w:hint="eastAsia"/>
          <w:bCs/>
          <w:kern w:val="3"/>
          <w:sz w:val="24"/>
          <w:szCs w:val="24"/>
          <w:lang w:eastAsia="zh-CN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396A3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oświetlenie i monitoring, mała architektura )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0126D021" w14:textId="57A30BA1" w:rsidR="00396A37" w:rsidRPr="00396A37" w:rsidRDefault="00396A37" w:rsidP="00396A37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90B4310" w14:textId="34EA5660" w:rsidR="00396A37" w:rsidRPr="00396A37" w:rsidRDefault="001105C7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396A3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rojekt i rewitalizacja fontanny ,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</w:t>
      </w:r>
      <w:r w:rsidR="00396A37"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drestaurowanie figury syrenki (z podejściem wody).</w:t>
      </w:r>
    </w:p>
    <w:p w14:paraId="46270A8F" w14:textId="77777777" w:rsidR="004B6126" w:rsidRPr="005472F2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</w:p>
    <w:p w14:paraId="045DA9E0" w14:textId="77777777" w:rsidR="005472F2" w:rsidRPr="005472F2" w:rsidRDefault="005472F2" w:rsidP="005472F2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</w:pPr>
      <w:r w:rsidRPr="005472F2"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  <w:t>Roboty budowlane muszą zostać wykonane na podstawie dokumentacji projektowej, pozwolenia na budowę oraz opisu przedmiotu zamówienia.</w:t>
      </w:r>
    </w:p>
    <w:p w14:paraId="184AA1C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Zamawiający informuje, iż roboty budowlane będą prowadzone w czynnym obiekcie  w związku z powyższym budowę należy zabezpieczyć, tak , aby roboty prowadzone były w sposób bezpieczny i nie kolidujący z funkcjonowaniem Zamawiającego.</w:t>
      </w:r>
    </w:p>
    <w:p w14:paraId="022C6FD7" w14:textId="77777777" w:rsidR="005472F2" w:rsidRPr="005472F2" w:rsidRDefault="005472F2" w:rsidP="005472F2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Wspólny Słownik Zamówień:</w:t>
      </w:r>
    </w:p>
    <w:p w14:paraId="7DCB2ED8" w14:textId="7636CADE" w:rsidR="005472F2" w:rsidRPr="005472F2" w:rsidRDefault="005472F2" w:rsidP="005472F2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45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233123-7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Roboty budowlane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 zakresie dróg podrzędnych</w:t>
      </w:r>
    </w:p>
    <w:p w14:paraId="76D106F5" w14:textId="0B86BCAC" w:rsidR="005472F2" w:rsidRPr="005472F2" w:rsidRDefault="005472F2" w:rsidP="005472F2">
      <w:pPr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 xml:space="preserve">Szczegółowy opis przedmiotu zamówienia i wymagania w odniesieniu do sposobu zrealizowania, rozliczenia i odbioru robót zawarte są w załącznikach do niniejszego SWZ :  Dokumentacji projektowej   </w:t>
      </w:r>
      <w:r w:rsidRPr="005472F2">
        <w:rPr>
          <w:rFonts w:ascii="Cambria" w:eastAsia="NSimSun" w:hAnsi="Cambria" w:cs="Cambria"/>
          <w:b/>
          <w:color w:val="CE181E"/>
          <w:kern w:val="3"/>
          <w:sz w:val="24"/>
          <w:szCs w:val="24"/>
          <w:lang w:bidi="hi-IN"/>
          <w14:ligatures w14:val="none"/>
        </w:rPr>
        <w:t xml:space="preserve"> </w:t>
      </w:r>
    </w:p>
    <w:p w14:paraId="4C04EAE6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Przy realizacji przedmiotu zamówienia należy przestrzegać uwarunkowań zawartych w decyzjach, pozwoleniach i w Opisie Przedmiotu zamówienia.</w:t>
      </w:r>
    </w:p>
    <w:p w14:paraId="73B46A2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4) Gwarancja i rękojmia</w:t>
      </w:r>
    </w:p>
    <w:p w14:paraId="6B59F40C" w14:textId="77777777" w:rsidR="005472F2" w:rsidRPr="005472F2" w:rsidRDefault="005472F2" w:rsidP="005472F2">
      <w:pPr>
        <w:numPr>
          <w:ilvl w:val="0"/>
          <w:numId w:val="5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Wymagany okres gwarancji na wykonany przedmiot umowy  60 miesięcy .</w:t>
      </w:r>
    </w:p>
    <w:p w14:paraId="74F4571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-     Wymagany okres rękojmi na wykonany przedmiot umowy – 60  miesięcy.</w:t>
      </w:r>
    </w:p>
    <w:p w14:paraId="5CBDC2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6C97B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A82B3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Rozwiązania równoważne</w:t>
      </w:r>
    </w:p>
    <w:p w14:paraId="7322D50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1A53F57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Wymagania w zakresie zatrudniania przez wykonawcę lub podwykonawcę osób na podstawie stosunku pracy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21FBC00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Czynności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hi-IN" w:bidi="hi-IN"/>
          <w14:ligatures w14:val="none"/>
        </w:rPr>
        <w:t>obejmujące przedmiot zamówienia .</w:t>
      </w:r>
    </w:p>
    <w:p w14:paraId="520192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weryfikacji zatrudnienia tych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160CB5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Uprawnienia zamawiającego w zakresie kontroli spełniania przez wykonawcę wymagań związanych z zatrudnianiem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Weryfikacja oświadczenia Wykonawcy .</w:t>
      </w:r>
    </w:p>
    <w:p w14:paraId="1964F24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0AFD12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Informacja o przedmiotowych środkach dowodowych</w:t>
      </w:r>
    </w:p>
    <w:p w14:paraId="03F6CD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color w:val="002060"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obowiązku przedłożenia przez wykonawcę przedmiotowych środków dowodowych .</w:t>
      </w:r>
    </w:p>
    <w:p w14:paraId="2E33EB2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18CFEF4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Termin wykonania zamówienia</w:t>
      </w:r>
    </w:p>
    <w:p w14:paraId="1DD424D1" w14:textId="77777777" w:rsidR="00124E8E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1. Zamawiający wymaga, aby termin wykonania wszystkich prac i robót objętych przedmiotem zamówienia wraz z uzyskaniem decyzji o pozwoleniu na użytkowanie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</w:p>
    <w:p w14:paraId="7C1A9F80" w14:textId="2F01A4EC" w:rsid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1 - 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był zgodny ze złożoną ofertą .</w:t>
      </w:r>
    </w:p>
    <w:p w14:paraId="1D4002D0" w14:textId="253E9B0B" w:rsidR="00124E8E" w:rsidRP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2 – nie był dłuższy niż  do 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30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.0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6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.2024r </w:t>
      </w:r>
    </w:p>
    <w:p w14:paraId="2465DA4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  <w:tab/>
      </w:r>
    </w:p>
    <w:p w14:paraId="7272A0B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2. Realizacja przedmiotu zamówienia będzie zgodna z Harmonogramem rzeczowo-finansowym sporządzonym i dostarczonym przez wykonawcę w terminie maksymalnie 7 dni od udzielenia zamówienia.</w:t>
      </w:r>
    </w:p>
    <w:p w14:paraId="328B7F2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>3. Zamawiający przekaże protokolarnie teren budowy Wykonawcy zgodnie z harmonogramem rzeczowo-finansowym , nie później  niż 2 tygodnie od momentu podpisania umowy .</w:t>
      </w:r>
    </w:p>
    <w:p w14:paraId="2C9A589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</w:p>
    <w:p w14:paraId="38451C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Informacja o warunkach udziału w postępowaniu o udzielenie zamówienia</w:t>
      </w:r>
    </w:p>
    <w:p w14:paraId="4E5B9D7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BB418B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Na podstawie art. 112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, zamawiający określa warunek/warunki udziału w postępowaniu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dotyczący/-e:</w:t>
      </w:r>
    </w:p>
    <w:p w14:paraId="37244F4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7028F92" w14:textId="77777777" w:rsidR="005472F2" w:rsidRPr="005472F2" w:rsidRDefault="005472F2" w:rsidP="005472F2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do występowania w obrocie gospodarczym:</w:t>
      </w:r>
    </w:p>
    <w:p w14:paraId="084A84AC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b/>
          <w:i/>
          <w:color w:val="000000"/>
          <w:kern w:val="3"/>
          <w:sz w:val="24"/>
          <w:szCs w:val="24"/>
          <w:u w:val="single"/>
          <w:lang w:bidi="hi-IN"/>
          <w14:ligatures w14:val="none"/>
        </w:rPr>
      </w:pPr>
    </w:p>
    <w:p w14:paraId="2DD0698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1" w:name="bookmark3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Zamawiający </w:t>
      </w:r>
      <w:bookmarkEnd w:id="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uzna, że Wykonawca spełnia warunek w zakresie prowadzonego postępowania 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jeśli wykonawcy prowadzący działalność gospodarczą lub zawodową są wpisani do jednego z rejestrów zawodowych lub handlowych prowadzonych w państwie członkowskim Unii Europejskiej, w którym posiadają siedzibę lub miejsce zamieszkania. Chodzi przede wszystkim o Krajowy Rejestr Sądowy (KRS), do którego powinny być wpisane podmioty prowadzące działalność gospodarczą w określonej formie prawnej i Centralną Ewidencję i Informację o Działalności Gospodarczej (CEIDG), czyli spis przedsiębiorców będących osobami fizycznymi.</w:t>
      </w:r>
    </w:p>
    <w:p w14:paraId="2F6DAFA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</w:pPr>
    </w:p>
    <w:p w14:paraId="1DF9197A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785315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266A6BC4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2" w:name="bookmark3121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  <w:bookmarkEnd w:id="2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5BB4FE4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498B5C28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sytuacji ekonomicznej lub finansowej:</w:t>
      </w:r>
    </w:p>
    <w:p w14:paraId="025B4220" w14:textId="77777777" w:rsid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</w:p>
    <w:p w14:paraId="4C1DE038" w14:textId="40ACAB60" w:rsidR="00396A37" w:rsidRPr="005472F2" w:rsidRDefault="00396A37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Cs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</w:p>
    <w:p w14:paraId="2552667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color w:val="CE181E"/>
          <w:kern w:val="3"/>
          <w:sz w:val="24"/>
          <w:szCs w:val="24"/>
          <w:lang w:eastAsia="zh-CN" w:bidi="hi-IN"/>
          <w14:ligatures w14:val="none"/>
        </w:rPr>
      </w:pPr>
    </w:p>
    <w:p w14:paraId="6532DA95" w14:textId="36C127B3" w:rsid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technicznej lub zawodowej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</w:p>
    <w:p w14:paraId="53146C31" w14:textId="77777777" w:rsidR="00396A37" w:rsidRPr="005472F2" w:rsidRDefault="00396A37" w:rsidP="00396A37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6AF870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uzna, że wykonawca spełnia warunek w zakresie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pl-PL" w:bidi="hi-IN"/>
          <w14:ligatures w14:val="none"/>
        </w:rPr>
        <w:t xml:space="preserve"> prowadzonego postępowania</w:t>
      </w:r>
    </w:p>
    <w:p w14:paraId="57FD72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jeśli</w:t>
      </w:r>
    </w:p>
    <w:p w14:paraId="311B3988" w14:textId="1441D38C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a) Wykonawca wykaże, że w okresie ostatnich pięciu lat przed upływem terminu składania ofert w postępowaniu (a jeżeli okres prowadzenia działalności jest krótszy - w tym okresie), wykonał należycie co najmniej 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1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(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jedno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) zamówieni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e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polegające na wykonaniu </w:t>
      </w:r>
      <w:r w:rsidR="00396A37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rzeźby </w:t>
      </w:r>
      <w:r w:rsidR="00545553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>.</w:t>
      </w:r>
      <w:r w:rsidR="005A2F37" w:rsidRP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  <w:r w:rsid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( dotyczy zadania nr 2 )</w:t>
      </w:r>
      <w:r w:rsidR="005A2F37"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:</w:t>
      </w:r>
    </w:p>
    <w:p w14:paraId="02F6F070" w14:textId="54CE9D45" w:rsidR="005472F2" w:rsidRPr="005A2F37" w:rsidRDefault="005472F2" w:rsidP="005A2F37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b) Wykonawca wykaże, że dysponuje osobami zdolnymi do wykonania zamówienia, a w szczególności co najmniej jedną osobą</w:t>
      </w:r>
      <w:r w:rsidR="005A2F37" w:rsidRPr="005A2F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wyznaczoną do sprawowania funkcji kierownika budowy, posiadającą uprawnienia budowlane do kierowania robotami budowlanymi bez ograniczeń w specjalności konstrukcyjno-budowlanej oraz </w:t>
      </w:r>
      <w:r w:rsidR="005A2F37" w:rsidRPr="005A2F3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wykaże udokumentowane doświadczenie w realizacji robót budowlanych na terenie lub w obiektach objętych ochroną konserwatora zabytków </w:t>
      </w:r>
      <w:r w:rsidR="005A2F37" w:rsidRPr="005A2F37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( dotyczy zadania nr 1 )</w:t>
      </w:r>
    </w:p>
    <w:p w14:paraId="509CBD63" w14:textId="77777777" w:rsidR="005A2F37" w:rsidRPr="005472F2" w:rsidRDefault="005A2F37" w:rsidP="005A2F3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72BC7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Podstawy wykluczenia</w:t>
      </w:r>
    </w:p>
    <w:p w14:paraId="0AB63CBE" w14:textId="77777777" w:rsidR="005472F2" w:rsidRPr="005472F2" w:rsidRDefault="005472F2" w:rsidP="005472F2">
      <w:pPr>
        <w:numPr>
          <w:ilvl w:val="0"/>
          <w:numId w:val="6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Trebuchet MS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wykluczy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0C44FF05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108 ust. 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.;</w:t>
      </w:r>
    </w:p>
    <w:p w14:paraId="4DF82CEC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109 ust. 1 pkt. 4, 5, 7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tj.:</w:t>
      </w:r>
    </w:p>
    <w:p w14:paraId="44E025D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działalność gospodarcza jest zawieszona albo znajduje się on w innej tego rodzaju sytuacji wynikającej z podobnej procedury przewidzianej w przepisach miejsca wszczęcia tej procedury;</w:t>
      </w:r>
    </w:p>
    <w:p w14:paraId="661957B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47E04C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174C05D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57049A42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lub art. 109 ust. 1 pkt 4, 5, 7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669EB41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16F8F39" w14:textId="1ED0D721" w:rsid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Zamawiający przewiduje wizję lokalna  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termin do uzgodnienia z P. inż. Agnieszką Cieślak tel</w:t>
      </w:r>
      <w:r w:rsidR="00B031E9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6</w:t>
      </w:r>
      <w:r w:rsidR="007A26C6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03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 112 790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(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B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rama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Główna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przy ul. Reymonta 83/91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) 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 -wymagane jest złożenie oświadczenia o odbyciu wizji lokalnej wraz z ofertą  - zał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nr 8 do SWZ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</w:p>
    <w:p w14:paraId="52FD34F3" w14:textId="77777777" w:rsidR="00FB2034" w:rsidRP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5FD678B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Wykaz podmiotowych środków dowodowych</w:t>
      </w:r>
    </w:p>
    <w:p w14:paraId="41E2CE64" w14:textId="77777777" w:rsidR="005472F2" w:rsidRPr="005472F2" w:rsidRDefault="005472F2" w:rsidP="005472F2">
      <w:pPr>
        <w:numPr>
          <w:ilvl w:val="0"/>
          <w:numId w:val="62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DOKUMENTY SKŁADANE RAZEM Z OFERTĄ</w:t>
      </w:r>
    </w:p>
    <w:p w14:paraId="3514A31A" w14:textId="77777777" w:rsidR="005472F2" w:rsidRPr="005472F2" w:rsidRDefault="005472F2" w:rsidP="005472F2">
      <w:pPr>
        <w:numPr>
          <w:ilvl w:val="0"/>
          <w:numId w:val="6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Oferta składana jest pod rygorem nieważności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73C1EEF0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71F86CDD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627547E7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Oświadczenie składają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odrębnie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:</w:t>
      </w:r>
    </w:p>
    <w:p w14:paraId="48545F3B" w14:textId="77777777" w:rsidR="005472F2" w:rsidRPr="005472F2" w:rsidRDefault="005472F2" w:rsidP="005472F2">
      <w:pPr>
        <w:numPr>
          <w:ilvl w:val="0"/>
          <w:numId w:val="64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7D62D01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podmiot trzeci, na którego potencjał powołuje się wykonawca celem potwierdzenia spełnienia warunków udziału w postępowaniu. W takim przypadku oświadczenie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potwierdza brak podstaw wykluczenia podmiotu oraz spełnianie warunków udziału w postępowaniu w zakresie, w jakim podmiot udostępnia swoje zasoby wykonawcy;</w:t>
      </w:r>
    </w:p>
    <w:p w14:paraId="1E895FA6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(jeżeli zamawiający weryfikuje podstawy wykluczenia w odniesieniu do podwykonawcy).</w:t>
      </w:r>
    </w:p>
    <w:p w14:paraId="17272671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5. Samooczyszczenie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wykonawca nie podlega wykluczeniu jeżeli udowodni zamawiającemu, że spełnił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łącznie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następujące przesłanki:</w:t>
      </w:r>
    </w:p>
    <w:p w14:paraId="53FA8D4C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4E0B8B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BE267E3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27B8341A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60B38B9B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b) zreorganizował personel,</w:t>
      </w:r>
    </w:p>
    <w:p w14:paraId="62FFA2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c) wdrożył system sprawozdawczości i kontroli,</w:t>
      </w:r>
    </w:p>
    <w:p w14:paraId="03F8F0BF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003873F5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10C523B2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75F7252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6. Do oferty wykonawca załącza również:</w:t>
      </w:r>
    </w:p>
    <w:p w14:paraId="255927EF" w14:textId="77777777" w:rsidR="005472F2" w:rsidRPr="005472F2" w:rsidRDefault="005472F2" w:rsidP="005472F2">
      <w:pPr>
        <w:numPr>
          <w:ilvl w:val="0"/>
          <w:numId w:val="65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Pełnomocnictwo  </w:t>
      </w:r>
    </w:p>
    <w:p w14:paraId="685DD4E9" w14:textId="77777777" w:rsidR="005472F2" w:rsidRPr="005472F2" w:rsidRDefault="005472F2" w:rsidP="005472F2">
      <w:pPr>
        <w:numPr>
          <w:ilvl w:val="0"/>
          <w:numId w:val="66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72BDEDB8" w14:textId="77777777" w:rsidR="005472F2" w:rsidRPr="005472F2" w:rsidRDefault="005472F2" w:rsidP="005472F2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7B55AE71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lastRenderedPageBreak/>
        <w:t>Pełnomocnictwo powinno być załączone do oferty i powinno zawierać w szczególności wskazanie:</w:t>
      </w:r>
    </w:p>
    <w:p w14:paraId="211215F8" w14:textId="77777777" w:rsidR="005472F2" w:rsidRPr="005472F2" w:rsidRDefault="005472F2" w:rsidP="005472F2">
      <w:pPr>
        <w:numPr>
          <w:ilvl w:val="0"/>
          <w:numId w:val="6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postępowania o zamówienie publiczne, którego dotyczy,</w:t>
      </w:r>
    </w:p>
    <w:p w14:paraId="4DE19ABE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62FA4815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ustanowionego pełnomocnika oraz zakresu jego umocowania.</w:t>
      </w:r>
    </w:p>
    <w:p w14:paraId="36AC3E66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8E290B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76D5B4A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F7F9EFD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5E033EB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b) Oświadczenie wykonawców wspólnie ubiegających się o udzielenie zamówienia</w:t>
      </w:r>
    </w:p>
    <w:p w14:paraId="3D8A5849" w14:textId="77777777" w:rsidR="005472F2" w:rsidRPr="005472F2" w:rsidRDefault="005472F2" w:rsidP="005472F2">
      <w:pPr>
        <w:numPr>
          <w:ilvl w:val="0"/>
          <w:numId w:val="6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7F69C5E0" w14:textId="77777777" w:rsidR="005472F2" w:rsidRPr="005472F2" w:rsidRDefault="005472F2" w:rsidP="005472F2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17D92F0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1ED840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FEF80CD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2CF40A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podpisem zaufanym lub podpisem osobistym, poświadczającym zgodność cyfrowego odwzorowania z dokumentem w postaci papierowej.</w:t>
      </w:r>
    </w:p>
    <w:p w14:paraId="419B23FC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77C05A3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c) Formularz ofertowy  (załącznik nr 1  do SWZ)</w:t>
      </w:r>
    </w:p>
    <w:p w14:paraId="2952618D" w14:textId="77777777" w:rsidR="005472F2" w:rsidRPr="005472F2" w:rsidRDefault="005472F2" w:rsidP="005472F2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5875291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1B5A95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12EA74E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d)  Zobowiązanie podmiotu trzeciego</w:t>
      </w:r>
    </w:p>
    <w:p w14:paraId="05D52B5D" w14:textId="77777777" w:rsidR="005472F2" w:rsidRPr="005472F2" w:rsidRDefault="005472F2" w:rsidP="005472F2">
      <w:pPr>
        <w:numPr>
          <w:ilvl w:val="0"/>
          <w:numId w:val="6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5DED41F6" w14:textId="77777777" w:rsidR="005472F2" w:rsidRPr="005472F2" w:rsidRDefault="005472F2" w:rsidP="005472F2">
      <w:pPr>
        <w:numPr>
          <w:ilvl w:val="0"/>
          <w:numId w:val="7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zakres dostępnych wykonawcy zasobów podmiotu udostępniającego zasoby;</w:t>
      </w:r>
    </w:p>
    <w:p w14:paraId="72085687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44EC62EB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B9B9E2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C0FDEC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67E2DF4B" w14:textId="77777777" w:rsidR="005472F2" w:rsidRPr="005472F2" w:rsidRDefault="005472F2" w:rsidP="005472F2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59D4061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e) Zastrzeżenie tajemnicy przedsiębiorstwa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CBB6D9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D67A44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4C1605A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Dokument musi być złożony w formie elektronicznej lub w postaci elektronicznej opatrzonej podpisem zaufanym, lub podpisem osobistym osoby upoważnionej do reprezentowania </w:t>
      </w:r>
      <w:bookmarkStart w:id="3" w:name="_Hlk157756389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wykonawców zgodnie z formą reprezentacji określoną w dokumencie rejestrowym właściwym dla formy organizacyjnej lub innym dokumencie.</w:t>
      </w:r>
    </w:p>
    <w:p w14:paraId="03E35A38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f) Informacje dotyczące wykonawcy –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4408D09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136035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302A46EB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0EF6EF3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2)  DOKUMENTY SKŁADANE NA WEZWANIE</w:t>
      </w:r>
    </w:p>
    <w:p w14:paraId="5C80485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Wykaz podmiotowych środków dowodowych</w:t>
      </w:r>
    </w:p>
    <w:p w14:paraId="40648A0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C0EEBA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Zgodnie z art. 274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137354B7" w14:textId="6F69B145" w:rsidR="005472F2" w:rsidRPr="006238EC" w:rsidRDefault="006238EC" w:rsidP="006238EC">
      <w:pPr>
        <w:pStyle w:val="Akapitzlist"/>
        <w:ind w:left="2520"/>
        <w:jc w:val="both"/>
        <w:rPr>
          <w:rFonts w:ascii="Cambria" w:hAnsi="Cambria" w:cs="Cambria"/>
          <w:color w:val="FF0000"/>
        </w:rPr>
      </w:pPr>
      <w:r>
        <w:rPr>
          <w:rFonts w:ascii="Cambria" w:hAnsi="Cambria" w:cs="Cambria"/>
          <w:color w:val="FF0000"/>
        </w:rPr>
        <w:t xml:space="preserve">  </w:t>
      </w:r>
      <w:r w:rsidR="00A5019F" w:rsidRPr="000614EF">
        <w:rPr>
          <w:rFonts w:ascii="Cambria" w:hAnsi="Cambria" w:cs="Cambria"/>
          <w:b/>
          <w:bCs/>
        </w:rPr>
        <w:t>Dla Zadania nr 1</w:t>
      </w:r>
      <w:r w:rsidR="00A5019F" w:rsidRPr="000614EF">
        <w:rPr>
          <w:rFonts w:ascii="Cambria" w:hAnsi="Cambria" w:cs="Cambria"/>
        </w:rPr>
        <w:t xml:space="preserve"> </w:t>
      </w:r>
    </w:p>
    <w:p w14:paraId="4A85AB73" w14:textId="61B43B7B" w:rsidR="005472F2" w:rsidRPr="005472F2" w:rsidRDefault="005472F2" w:rsidP="005472F2">
      <w:pPr>
        <w:numPr>
          <w:ilvl w:val="0"/>
          <w:numId w:val="71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bookmarkStart w:id="4" w:name="_Hlk157756322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Wykaz  wykonanych w okresie 5 lat przed upływem terminu składania ofert przynajmniej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jednego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zamówie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nia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polegającego na wykonaniu </w:t>
      </w:r>
      <w:bookmarkEnd w:id="4"/>
      <w:r w:rsidR="00A5019F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robót drogowych</w:t>
      </w:r>
      <w:r w:rsidR="00E71061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,a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zamówienie spełnia następujące wymagania :</w:t>
      </w:r>
    </w:p>
    <w:p w14:paraId="050F32BF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1) wartość brutto zamówienia wynosiła co najmniej 700.000,00 PLN ( słownie siedemset tysięcy złotych)</w:t>
      </w:r>
    </w:p>
    <w:p w14:paraId="331A864E" w14:textId="23E48180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2) w zakresie zamówienia znajdowało się wykonanie:- robót </w:t>
      </w:r>
      <w:r w:rsidR="00A5019F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drogowych</w:t>
      </w:r>
    </w:p>
    <w:p w14:paraId="1B9F2BAA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3) zamówienie obejmowało obiekt pod opieką Konserwatora Zabytków</w:t>
      </w:r>
    </w:p>
    <w:p w14:paraId="445ADD9E" w14:textId="77777777" w:rsid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wraz z dokumentami poświadczającymi należyte wykonanie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6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566DD978" w14:textId="44C29475" w:rsidR="00A5019F" w:rsidRPr="00A5019F" w:rsidRDefault="006238EC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Cambria" w:eastAsia="Times New Roman" w:hAnsi="Cambria" w:cs="Cambria"/>
          <w:color w:val="FF000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color w:val="FF0000"/>
          <w:kern w:val="3"/>
          <w:sz w:val="24"/>
          <w:szCs w:val="24"/>
          <w:lang w:bidi="hi-IN"/>
          <w14:ligatures w14:val="none"/>
        </w:rPr>
        <w:t xml:space="preserve">                                                    </w:t>
      </w:r>
      <w:r w:rsidRPr="000614EF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D</w:t>
      </w:r>
      <w:r w:rsidR="00A5019F" w:rsidRPr="000614EF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la Zadania nr 2</w:t>
      </w:r>
      <w:r w:rsidR="00A5019F" w:rsidRPr="000614EF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1E73FC6E" w14:textId="12B0CE48" w:rsidR="00A5019F" w:rsidRPr="00A5019F" w:rsidRDefault="00A5019F" w:rsidP="00A5019F">
      <w:pPr>
        <w:tabs>
          <w:tab w:val="left" w:pos="-744"/>
        </w:tabs>
        <w:spacing w:line="276" w:lineRule="auto"/>
        <w:jc w:val="both"/>
        <w:rPr>
          <w:rFonts w:ascii="Liberation Serif" w:hAnsi="Liberation Serif" w:cs="Arial"/>
          <w:lang w:eastAsia="zh-CN"/>
        </w:rPr>
      </w:pPr>
      <w:r>
        <w:rPr>
          <w:rFonts w:ascii="Cambria" w:hAnsi="Cambria" w:cs="Cambria"/>
        </w:rPr>
        <w:t>1.</w:t>
      </w:r>
      <w:r w:rsidRPr="00A5019F">
        <w:rPr>
          <w:rFonts w:ascii="Cambria" w:hAnsi="Cambria" w:cs="Cambria"/>
        </w:rPr>
        <w:t>Wykaz  wykonanych w okresie 5 lat przed upływem terminu składania ofert przynajmniej</w:t>
      </w:r>
      <w:r w:rsidRPr="00A5019F">
        <w:rPr>
          <w:rFonts w:ascii="Cambria" w:eastAsia="Times New Roman" w:hAnsi="Cambria" w:cs="Cambria"/>
        </w:rPr>
        <w:t xml:space="preserve"> jednego zamówienia  polegającego na wykonaniu</w:t>
      </w:r>
      <w:r>
        <w:rPr>
          <w:rFonts w:ascii="Cambria" w:eastAsia="Times New Roman" w:hAnsi="Cambria" w:cs="Cambria"/>
        </w:rPr>
        <w:t xml:space="preserve"> rzeźby </w:t>
      </w:r>
    </w:p>
    <w:p w14:paraId="6CF4CD76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Wykaz osób zdolnych do wykonania zamówienia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7 do SWZ</w:t>
      </w:r>
    </w:p>
    <w:p w14:paraId="067B2A9F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Oświadczenie Wykonawcy 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8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3E1EC7E4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wykonawcy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w zakresie art. 108 ust. 1 pkt 5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załącznik nr 4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;</w:t>
      </w:r>
    </w:p>
    <w:p w14:paraId="3DE73D29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, w zakresie art. 109 ust. 1 pkt 4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sporządzonych </w:t>
      </w:r>
      <w:bookmarkEnd w:id="3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nie wcześniej niż 3 miesiące przed jej złożeniem, jeżeli odrębne przepisy wymagają wpisu do rejestru lub ewidencji;</w:t>
      </w:r>
    </w:p>
    <w:p w14:paraId="6B2224B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17E82E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13F000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przewiduje  uzupełnienia przedmiotowych środków dowodowych.</w:t>
      </w:r>
    </w:p>
    <w:p w14:paraId="28F019E8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E1E903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158EFA34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podmiotowe środki dowodowe aktualne na dzień ich złożenia.</w:t>
      </w:r>
    </w:p>
    <w:p w14:paraId="2921522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E59F4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9. Wymagania dotyczące wadium</w:t>
      </w:r>
    </w:p>
    <w:p w14:paraId="5C0DFA0E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1. Wykonawca zobowiązany jest do zabezpieczenia swojej oferty wadium w wysokości złotych :</w:t>
      </w:r>
    </w:p>
    <w:p w14:paraId="6DAE0F01" w14:textId="77777777" w:rsidR="00545553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Zadnie nr 1 ;</w:t>
      </w:r>
    </w:p>
    <w:p w14:paraId="1F3EC261" w14:textId="09BFF4E0" w:rsid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7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siedem 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tysięcy złotych /</w:t>
      </w:r>
    </w:p>
    <w:p w14:paraId="48459F4A" w14:textId="0EE2C63F" w:rsidR="00545553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Zadnie nr 2 ;</w:t>
      </w:r>
    </w:p>
    <w:p w14:paraId="31FCBD3D" w14:textId="0E120A83" w:rsidR="00545553" w:rsidRPr="005472F2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jeden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tysi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ąc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złotych /</w:t>
      </w:r>
    </w:p>
    <w:p w14:paraId="07865A5F" w14:textId="77777777" w:rsidR="00545553" w:rsidRP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45B3CE2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2. 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adium wnosi się przed upływem terminu składania ofert.</w:t>
      </w:r>
    </w:p>
    <w:p w14:paraId="1DF913A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340" w:hanging="340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3. Wadium może być wnoszone w jednej lub kilku następujących formach:</w:t>
      </w:r>
    </w:p>
    <w:p w14:paraId="77749555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pieniądzu;</w:t>
      </w:r>
    </w:p>
    <w:p w14:paraId="4E91D4A4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bankowych;</w:t>
      </w:r>
    </w:p>
    <w:p w14:paraId="4B976DAC" w14:textId="61B53014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ubezpieczeniowych;</w:t>
      </w:r>
      <w:r w:rsidR="00CD6F31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B572E03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poręczeniach udzielanych przez podmioty, o których mowa w art. 6b ust. 5 pkt 2 ustawy z dnia 9 listopada 2000 r. o utworzeniu Polskiej Agencji Rozwoju Przedsiębiorczości (Dz. U. z 2020 r. poz. 299).</w:t>
      </w:r>
    </w:p>
    <w:p w14:paraId="2A8CEA5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4. Wadium wnoszone w pieniądzu należy wpłacić przelewem na rachunek bankowy Zamawiającego w Banku</w:t>
      </w:r>
      <w:r w:rsidRPr="005472F2">
        <w:rPr>
          <w:rFonts w:ascii="Cambria" w:eastAsia="Calibri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 z dopiskiem „Wadium – </w:t>
      </w:r>
      <w:r w:rsidRPr="005472F2">
        <w:rPr>
          <w:rFonts w:ascii="Cambria" w:eastAsia="Calibri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>nr postępowania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”.</w:t>
      </w:r>
    </w:p>
    <w:p w14:paraId="7B07608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 termin wniesienia wadium w formie pieniężnej zostanie przyjęty termin uznania rachunku Zamawiającego.</w:t>
      </w:r>
    </w:p>
    <w:p w14:paraId="650FE39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5. Wadium wnoszone w formie poręczeń lub gwarancji musi być złożone jako oryginał gwarancji lub poręczenia w postaci elektronicznej i spełniać co najmniej poniższe wymagania:</w:t>
      </w:r>
    </w:p>
    <w:p w14:paraId="2D9B77D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a. musi obejmować odpowiedzialność za wszystkie przypadki powodujące utratę wadium przez Wykonawcę określone w ustawie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405063D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z jej treści powinno jednoznacznej wynikać zobowiązanie gwaranta do zapłaty całej kwoty wadium;</w:t>
      </w:r>
    </w:p>
    <w:p w14:paraId="671323E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c. powinno być nieodwołalne i bezwarunkowe oraz płatne na pierwsze żądanie;</w:t>
      </w:r>
    </w:p>
    <w:p w14:paraId="6455CF07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d. termin obowiązywania poręczenia lub gwarancji nie może być krótszy niż termin związania ofertą (z zastrzeżeniem iż pierwszym dniem związania ofertą jest dzień składania ofert);</w:t>
      </w:r>
    </w:p>
    <w:p w14:paraId="4AF4258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e. w treści poręczenia lub gwarancji powinna znaleźć się nazwa oraz numer przedmiotowego postępowania;</w:t>
      </w:r>
    </w:p>
    <w:p w14:paraId="13504153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f. beneficjentem poręczenia lub gwarancji jest: „Mazowieckie Centrum Leczenia chorób Płuc i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Gruźlicy w Otwocku „</w:t>
      </w:r>
    </w:p>
    <w:p w14:paraId="08E6D71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g. w przypadku Wykonawców wspólnie ubiegających się o udzielenie zamówienia (art. 58 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.), Zamawiający wymaga aby poręczenie lub gwarancja obejmowała swą treścią (tj. zobowiązanych z tytułu poręczenia lub gwarancji) wszystkich Wykonawców wspólnie ubiegających się o udzielenie zamówienia lub aby z jej treści wynikało, że zabezpiecza ofertę Wykonawców wspólnie ubiegających się o udzielenie zamówienia (konsorcjum);</w:t>
      </w:r>
    </w:p>
    <w:p w14:paraId="1AD70B5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h. .m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usi zostać złożone w postaci elektronicznej, opatrzone kwalifikowanym podpisem elektronicznym przez wystawcę poręczenia lub gwarancji.</w:t>
      </w:r>
    </w:p>
    <w:p w14:paraId="46DBBF7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6. W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przypadku wniesienia wadium w formie:</w:t>
      </w:r>
    </w:p>
    <w:p w14:paraId="774DC3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108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a.  p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ieniężnej - zaleca się, by dowód dokonania przelewu został dołączony do oferty;</w:t>
      </w:r>
    </w:p>
    <w:p w14:paraId="7D54BBD6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1080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 poręczeń lub gwarancji - wymaga się, by oryginał dokumentu został złożony wraz z ofertą.</w:t>
      </w:r>
    </w:p>
    <w:p w14:paraId="36B6EE10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7. 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ferta wykonawcy, który nie wniesie wadium, wniesie wadium w sposób nieprawidłowy lub nie utrzyma wadium nieprzerwanie do upływu terminu związania ofertą lub złoży wniosek o zwrot wadium w przypadku, o którym mowa w art. 98 ust. 2 pkt 3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zostanie odrzucona.</w:t>
      </w:r>
    </w:p>
    <w:p w14:paraId="22D7B64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2060"/>
          <w:kern w:val="3"/>
          <w:sz w:val="24"/>
          <w:szCs w:val="24"/>
          <w:lang w:bidi="hi-IN"/>
          <w14:ligatures w14:val="none"/>
        </w:rPr>
        <w:t>8. Z</w:t>
      </w: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asady zwrotu oraz okoliczności zatrzymania wadium określa art. 98 </w:t>
      </w:r>
      <w:proofErr w:type="spellStart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</w:t>
      </w:r>
    </w:p>
    <w:p w14:paraId="4877984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F1AC71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10.Sposób przygotowania ofert </w:t>
      </w:r>
      <w:r w:rsidRPr="005472F2">
        <w:rPr>
          <w:rFonts w:ascii="Cambria" w:eastAsia="NSimSun" w:hAnsi="Cambria" w:cs="Cambria"/>
          <w:b/>
          <w:i/>
          <w:iCs/>
          <w:kern w:val="3"/>
          <w:sz w:val="24"/>
          <w:szCs w:val="24"/>
          <w:lang w:bidi="hi-IN"/>
          <w14:ligatures w14:val="none"/>
        </w:rPr>
        <w:t>(zapisy należy dostosować do wymogów użytkowanej przez zamawiającego platformy zakupowej)</w:t>
      </w:r>
    </w:p>
    <w:p w14:paraId="3155C17C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Zasady obowiązujące podczas przygotowywania ofert</w:t>
      </w:r>
    </w:p>
    <w:p w14:paraId="41EC87F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-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2A29DBD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22E476C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ma prawo złożyć tylko jedną ofertę. Oferty wykonawcy, który przedłoży więcej</w:t>
      </w:r>
      <w:r w:rsidRPr="005472F2">
        <w:rPr>
          <w:rFonts w:ascii="Cambria" w:eastAsia="NSimSun" w:hAnsi="Cambria" w:cs="Cambria"/>
          <w:bCs/>
          <w:color w:val="C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niż jedną ofertę, zostaną odrzucone.</w:t>
      </w:r>
    </w:p>
    <w:p w14:paraId="31AE047E" w14:textId="77777777" w:rsidR="005472F2" w:rsidRPr="005472F2" w:rsidRDefault="005472F2" w:rsidP="005472F2">
      <w:pPr>
        <w:numPr>
          <w:ilvl w:val="0"/>
          <w:numId w:val="7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BEF18D5" w14:textId="77777777" w:rsidR="005472F2" w:rsidRPr="005472F2" w:rsidRDefault="005472F2" w:rsidP="005472F2">
      <w:pPr>
        <w:numPr>
          <w:ilvl w:val="0"/>
          <w:numId w:val="2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Do upływu terminu składania ofert wykonawca może wycofać ofertę.</w:t>
      </w:r>
    </w:p>
    <w:p w14:paraId="1E989306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E4D198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Opis sposobu obliczenia ceny</w:t>
      </w:r>
    </w:p>
    <w:p w14:paraId="4ED953C4" w14:textId="77777777" w:rsidR="005472F2" w:rsidRPr="005472F2" w:rsidRDefault="005472F2" w:rsidP="005472F2">
      <w:pPr>
        <w:widowControl w:val="0"/>
        <w:numPr>
          <w:ilvl w:val="0"/>
          <w:numId w:val="73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Wykonawca podaje cenę brutto za realizację przedmiotu zamówienia zgodnie ze wzorem Formularza Ofertowego, stanowiącego Załącznik nr 1 do SWZ.</w:t>
      </w:r>
    </w:p>
    <w:p w14:paraId="026F6C7C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07A18234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5" w:name="Tekst5"/>
      <w:bookmarkEnd w:id="5"/>
    </w:p>
    <w:p w14:paraId="5A0CBE5D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35EFCC7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Zamawiający nie przewiduje rozliczeń w walucie obcej.</w:t>
      </w:r>
    </w:p>
    <w:p w14:paraId="4B83E837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Wyliczona cena oferty brutto będzie służyć do porównania złożonych ofert i do rozliczenia w trakcie realizacji zamówienia.</w:t>
      </w:r>
    </w:p>
    <w:p w14:paraId="1E7070E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5AA82F79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013221D5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7B4898EE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2B1FD747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7F9284B3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32F9B2E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bookmarkStart w:id="6" w:name="bookmark28"/>
      <w:bookmarkEnd w:id="6"/>
    </w:p>
    <w:p w14:paraId="3051F727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III. Informacje o przebiegu postępowania</w:t>
      </w:r>
    </w:p>
    <w:p w14:paraId="538370D4" w14:textId="77777777" w:rsidR="005472F2" w:rsidRPr="005472F2" w:rsidRDefault="005472F2" w:rsidP="005472F2">
      <w:pPr>
        <w:numPr>
          <w:ilvl w:val="0"/>
          <w:numId w:val="7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748C50C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adresem: https://otwock-szpital.ezamawiajacy.pl</w:t>
      </w:r>
    </w:p>
    <w:p w14:paraId="4604B5DE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3DC1E6FB" w14:textId="77777777" w:rsidR="005472F2" w:rsidRPr="005472F2" w:rsidRDefault="005472F2" w:rsidP="005472F2">
      <w:pPr>
        <w:numPr>
          <w:ilvl w:val="0"/>
          <w:numId w:val="7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52C703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Informacje ogólne :</w:t>
      </w:r>
    </w:p>
    <w:p w14:paraId="37D0AC1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5B66955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097B2FA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55DFCA5F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05637AE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Z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Marketplanet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OnePlace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546EA1F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UWAGA :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33488DD2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01758C42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pod numerem telefonu: 22 576-87-90</w:t>
      </w:r>
    </w:p>
    <w:p w14:paraId="159260B9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od adresem e-mail: oneplace@marketplanet.pl</w:t>
      </w:r>
    </w:p>
    <w:p w14:paraId="2B955B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Zgodnie z § 11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r.d.e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tj.:</w:t>
      </w:r>
    </w:p>
    <w:p w14:paraId="1BD679CA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kb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/s;</w:t>
      </w:r>
    </w:p>
    <w:p w14:paraId="0E0B065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57FE685E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Zainstalowana dowolna przeglądarka internetowa obsługująca TLS 1.2, najlepiej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w najnowszej wersji w przypadku Internet Explorer minimalnie wersja 10.0;</w:t>
      </w:r>
    </w:p>
    <w:p w14:paraId="55F6C7E9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Włączona obsługa JavaScript;</w:t>
      </w:r>
    </w:p>
    <w:p w14:paraId="77600B0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Zainstalowany program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Acrobat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Reader lub inny obsługujący pliki w formacie .pdf.</w:t>
      </w:r>
    </w:p>
    <w:p w14:paraId="3A954159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0AF8D9C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R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ekomendowaną przeglądarką do złożenia oferty jest MS Internet Explorer lub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07C6CCE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3" w:history="1">
        <w:r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70B09E0D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Zainstaluj dedykowany komponent Szafir SDK oraz aplikację Szafir Host, który odpowiada za obsługę funkcjonalności podpisu elektronicznego w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4" w:history="1">
        <w:r w:rsidRPr="005472F2">
          <w:rPr>
            <w:rFonts w:ascii="Cambria" w:eastAsia="NSimSun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tutaj</w:t>
        </w:r>
      </w:hyperlink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42AC3F8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, w pierwszej kolejności podłącza czytnik z kartą kryptograficzną do komputera.</w:t>
      </w:r>
    </w:p>
    <w:p w14:paraId="650DD99C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Informacje dotyczące odpowiedniego przygotowania stanowiska znajdują się na stronie:</w:t>
      </w:r>
    </w:p>
    <w:p w14:paraId="5F621F05" w14:textId="77777777" w:rsidR="005472F2" w:rsidRPr="005472F2" w:rsidRDefault="00000000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15" w:history="1">
        <w:r w:rsidR="005472F2"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524CEB7E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txt, rtf, pdf ,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xps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xls,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xlsx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jpg,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jpeg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geotiff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svg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wav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mp3,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avi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mp4, m4a, mpeg4,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zip, tar,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gzip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7z,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xsd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rng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TSL,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XMLsig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ASIC,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XMLenc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BF3111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informacje na temat kodowania i czasu odbioru danych, tj.:</w:t>
      </w:r>
    </w:p>
    <w:p w14:paraId="66E3BB2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Plik załączony przez Wykonawcę na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498ED31B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hh:mm:ss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 generowany wg czasu lokalnego serwera synchronizowanego odpowiednim źródłem czasu.</w:t>
      </w:r>
    </w:p>
    <w:p w14:paraId="07457EC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Arial" w:hAnsi="Cambria" w:cs="Cambria"/>
          <w:kern w:val="3"/>
          <w:sz w:val="24"/>
          <w:szCs w:val="24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6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</w:t>
        </w:r>
      </w:hyperlink>
      <w:hyperlink r:id="rId17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otwock-szpital</w:t>
        </w:r>
      </w:hyperlink>
      <w:hyperlink r:id="rId18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101DC5E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sobą uprawnioną do porozumiewania się z Wykonawcami jest:</w:t>
      </w:r>
    </w:p>
    <w:p w14:paraId="613E036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proceduralnym:  Kierownik Działu Zamówień Publicznych i Przetargów</w:t>
      </w:r>
    </w:p>
    <w:p w14:paraId="2316B55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34-46-426</w:t>
      </w:r>
    </w:p>
    <w:p w14:paraId="393748F5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merytorycznym: Kierownik Działu Techniczno-Energetycznego</w:t>
      </w:r>
    </w:p>
    <w:p w14:paraId="18F6B8FF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Arial" w:eastAsia="Arial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 xml:space="preserve">  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34-46-439</w:t>
      </w:r>
    </w:p>
    <w:p w14:paraId="4C23C7E2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ap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13B7FA40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Wykonawca może zwrócić się do zamawiającego z wnioskiem o wyjaśnienie treści SWZ.</w:t>
      </w:r>
    </w:p>
    <w:p w14:paraId="1408383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jest obowiązany udzielić wyjaśnień niezwłocznie, jednak nie później niż na 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  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  albo ofert podlegających negocjacjom pod warunkiem że wniosek o wyjaśnienie treści SWZ wpłynął do zamawiającego nie później niż na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4 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ofert. Albo ofert podlegających negocjacjom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1A61CDC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35203AC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307C15A6" w14:textId="77777777" w:rsidR="005472F2" w:rsidRPr="005472F2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235758F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Sposób oraz termin składania ofert. Termin otwarcia ofert</w:t>
      </w:r>
    </w:p>
    <w:p w14:paraId="68FD0F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F566F18" w14:textId="684ADE92" w:rsidR="005472F2" w:rsidRPr="006238EC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Ofertę należy złożyć w terminie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do dnia </w:t>
      </w:r>
      <w:r w:rsidR="00C7760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07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.202</w:t>
      </w:r>
      <w:r w:rsidR="00545553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r do godz. 10:00</w:t>
      </w:r>
    </w:p>
    <w:p w14:paraId="41F0D571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39353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składania ofert:  </w:t>
      </w:r>
    </w:p>
    <w:p w14:paraId="60BAEDF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431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 pośrednictwem Platformy, lub  za pośrednictwem operatora pocztowego w rozumieniu ustawy z 23 listopada 2012 r. – Prawo pocztowe, osobiście lub za pośrednictwem posłańca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7E483A6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33F47BAC" w14:textId="0AEC1F83" w:rsidR="005472F2" w:rsidRPr="006238EC" w:rsidRDefault="005472F2" w:rsidP="006238EC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Otwarcie ofert nastąpi niezwłocznie po upływie terminu składania ofert</w:t>
      </w:r>
      <w:r w:rsidR="00545553" w:rsidRPr="00545553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tj</w:t>
      </w:r>
      <w:proofErr w:type="spellEnd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w dniu 0</w:t>
      </w:r>
      <w:r w:rsidR="00C7760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7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3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.2024r o godz. 10:30</w:t>
      </w:r>
      <w:r w:rsidRPr="006238EC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, nie później niż następnego dnia po dniu, w którym upłynął termin składania ofert .</w:t>
      </w:r>
      <w:r w:rsidRPr="006238EC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poprzez odszyfrowanie wczytanych na Platformie ofert.</w:t>
      </w:r>
    </w:p>
    <w:p w14:paraId="453946A2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415783D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556920B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D1948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2)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>cenach lub kosztach zawartych w ofertach.</w:t>
      </w:r>
    </w:p>
    <w:p w14:paraId="0E06DF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38BF07B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13972570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Termin związania ofertą</w:t>
      </w:r>
    </w:p>
    <w:p w14:paraId="20732B27" w14:textId="7D9DA98B" w:rsidR="006238EC" w:rsidRPr="006238EC" w:rsidRDefault="005472F2" w:rsidP="006238EC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Wykonawca pozostaje związany ofertą do dnia : 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.202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   (30 dni) </w:t>
      </w:r>
      <w:r w:rsidRPr="005472F2">
        <w:rPr>
          <w:rFonts w:ascii="Cambria" w:eastAsia="NSimSun" w:hAnsi="Cambria" w:cs="Cambria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  <w:r w:rsidR="006238EC" w:rsidRPr="006238EC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883F123" w14:textId="7D4B2E76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8C68F1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Bieg terminu związania ofertą rozpoczyna się wraz z upływem terminu składania ofert.</w:t>
      </w:r>
    </w:p>
    <w:p w14:paraId="246BB10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5274482B" w14:textId="3F99BDCA" w:rsidR="005472F2" w:rsidRPr="00545553" w:rsidRDefault="005472F2" w:rsidP="00545553">
      <w:pPr>
        <w:pStyle w:val="Akapitzlist"/>
        <w:numPr>
          <w:ilvl w:val="0"/>
          <w:numId w:val="17"/>
        </w:numPr>
        <w:spacing w:after="200"/>
        <w:jc w:val="both"/>
        <w:rPr>
          <w:rFonts w:ascii="Cambria" w:hAnsi="Cambria" w:cs="Cambria"/>
        </w:rPr>
      </w:pPr>
      <w:r w:rsidRPr="00545553">
        <w:rPr>
          <w:rFonts w:ascii="Cambria" w:hAnsi="Cambria" w:cs="Cambria"/>
          <w:b/>
        </w:rPr>
        <w:t>Opis kryteriów oceny ofert wraz z podaniem wag tych kryteriów i sposobu oceny ofert</w:t>
      </w:r>
      <w:r w:rsidRPr="00545553">
        <w:rPr>
          <w:rFonts w:ascii="Cambria" w:hAnsi="Cambria" w:cs="Cambria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p w14:paraId="4B34B1E7" w14:textId="369C0667" w:rsidR="00545553" w:rsidRPr="00545553" w:rsidRDefault="00545553" w:rsidP="00545553">
      <w:pPr>
        <w:pStyle w:val="Akapitzlist"/>
        <w:spacing w:after="200"/>
        <w:ind w:left="360"/>
        <w:jc w:val="both"/>
        <w:rPr>
          <w:rFonts w:hint="eastAsia"/>
        </w:rPr>
      </w:pPr>
      <w:r>
        <w:rPr>
          <w:rFonts w:ascii="Cambria" w:hAnsi="Cambria" w:cs="Cambria"/>
          <w:b/>
        </w:rPr>
        <w:t xml:space="preserve">Zadanie nr 1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472F2" w:rsidRPr="005472F2" w14:paraId="3C3164C7" w14:textId="77777777" w:rsidTr="0054555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16A8B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136EE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51988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472F2" w:rsidRPr="005472F2" w14:paraId="46B2FE70" w14:textId="77777777" w:rsidTr="0054555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3EF3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C4741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64648" w14:textId="404B3810" w:rsidR="005472F2" w:rsidRPr="005472F2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="005472F2"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45553" w:rsidRPr="005472F2" w14:paraId="34FC8CEC" w14:textId="77777777" w:rsidTr="0054555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CADAB" w14:textId="73975C45" w:rsidR="00545553" w:rsidRPr="00545553" w:rsidRDefault="00545553" w:rsidP="00545553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CE02C" w14:textId="77777777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Termin wykonania </w:t>
            </w:r>
          </w:p>
          <w:p w14:paraId="0F0F4088" w14:textId="75365D97" w:rsidR="005C121B" w:rsidRPr="005472F2" w:rsidRDefault="005C121B" w:rsidP="005C121B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58DA" w14:textId="2A20B05A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03A2A2A6" w14:textId="5FE2A17F" w:rsidR="005C121B" w:rsidRPr="00545553" w:rsidRDefault="005C121B" w:rsidP="005C121B">
      <w:pPr>
        <w:pStyle w:val="Akapitzlist"/>
        <w:spacing w:after="200"/>
        <w:ind w:left="360"/>
        <w:jc w:val="both"/>
        <w:rPr>
          <w:rFonts w:hint="eastAsia"/>
        </w:rPr>
      </w:pPr>
      <w:r>
        <w:rPr>
          <w:rFonts w:ascii="Cambria" w:hAnsi="Cambria" w:cs="Cambria"/>
          <w:b/>
        </w:rPr>
        <w:t xml:space="preserve">Zadanie nr 2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C121B" w:rsidRPr="005472F2" w14:paraId="01C3D045" w14:textId="77777777" w:rsidTr="008A063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661DF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57E4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9A24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C121B" w:rsidRPr="005472F2" w14:paraId="514DF856" w14:textId="77777777" w:rsidTr="008A063D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9A34F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AE90B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FF3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C121B" w:rsidRPr="005472F2" w14:paraId="76C7409A" w14:textId="77777777" w:rsidTr="008A063D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CE8C7" w14:textId="77777777" w:rsidR="005C121B" w:rsidRPr="00545553" w:rsidRDefault="005C121B" w:rsidP="005C121B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EE586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Doświadczenie w pracach rzeźbiarskich</w:t>
            </w:r>
          </w:p>
          <w:p w14:paraId="36BAFA47" w14:textId="50D974E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( min. Jedna usługa 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0436B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479ADF32" w14:textId="77777777" w:rsidR="005C121B" w:rsidRPr="005472F2" w:rsidRDefault="005C121B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A1B08AA" w14:textId="0FBAAB05" w:rsidR="005472F2" w:rsidRPr="006238EC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Oferty będą oceniane przez komisję przetargową metodą punktową w skali 100-punktowej.  </w:t>
      </w:r>
    </w:p>
    <w:p w14:paraId="14D27F28" w14:textId="725DF34E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Sposób obliczania wartości oferty dla Zadania nr 1 :</w:t>
      </w:r>
    </w:p>
    <w:p w14:paraId="6A64D874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39D0B973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17674C6B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70EB5DF7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1080B64F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34DEA5A1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5C84DC6A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F6CB891" w14:textId="77C63806" w:rsidR="006238EC" w:rsidRPr="000614EF" w:rsidRDefault="005C121B" w:rsidP="000614E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sz w:val="20"/>
          <w:szCs w:val="20"/>
        </w:rPr>
        <w:t>Ad.2 Termin dostawy „T”</w:t>
      </w:r>
      <w:r w:rsidR="006238EC" w:rsidRPr="006238EC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="006238EC" w:rsidRPr="000614EF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maksymalnie 4 m-ce od udzielenia zamówienia </w:t>
      </w:r>
    </w:p>
    <w:p w14:paraId="7008C0EC" w14:textId="78F159EE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1ADE0596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52891C0A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</w:rPr>
        <w:t xml:space="preserve"> =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71058F96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najkrótszy termin  dostawy ważnej oferty</w:t>
      </w:r>
    </w:p>
    <w:p w14:paraId="7D62532B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termin  dostawy oferty obliczanej</w:t>
      </w:r>
    </w:p>
    <w:p w14:paraId="47BBB45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59C656F0" w14:textId="60B45D8C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Sposób obliczania wartości oferty dla Zadania nr 2 :</w:t>
      </w:r>
    </w:p>
    <w:p w14:paraId="29021B9E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50EA3B7D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44F90200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1FCEA0CE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54FBBA67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582AEAC4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017D49E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E880D10" w14:textId="09398123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Ad.2 Doświadczenie  „D”</w:t>
      </w:r>
    </w:p>
    <w:p w14:paraId="0469EDDE" w14:textId="6D1C5CCA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6ED70E6D" w14:textId="23ABABDD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</w:rPr>
        <w:t xml:space="preserve"> =   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4B514EF4" w14:textId="18A6C09E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–doświadczenie oferty obliczanej</w:t>
      </w:r>
    </w:p>
    <w:p w14:paraId="094EBB17" w14:textId="31958599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największe doświadczenie ważnej oferty</w:t>
      </w:r>
    </w:p>
    <w:p w14:paraId="7C8A1EA3" w14:textId="77777777" w:rsidR="005C121B" w:rsidRDefault="005C121B" w:rsidP="005C121B">
      <w:pPr>
        <w:pStyle w:val="Standard"/>
        <w:jc w:val="both"/>
        <w:rPr>
          <w:rFonts w:hint="eastAsia"/>
        </w:rPr>
      </w:pPr>
    </w:p>
    <w:p w14:paraId="252F236A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C6E639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  Projektowane postanowienia umowy w sprawie zamówienia publicznego, które zostaną wprowadzone do umowy w sprawie zamówienia publicznego</w:t>
      </w:r>
    </w:p>
    <w:p w14:paraId="51F04A2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Projektowane postanowienia umowy stanowią załącznik nr 5 do SWZ.</w:t>
      </w:r>
    </w:p>
    <w:p w14:paraId="0A59F5B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383439C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6989DD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 Zabezpieczenie należytego wykonania umowy</w:t>
      </w:r>
    </w:p>
    <w:p w14:paraId="67ED380B" w14:textId="77777777" w:rsidR="005472F2" w:rsidRPr="005472F2" w:rsidRDefault="005472F2" w:rsidP="005472F2">
      <w:pPr>
        <w:numPr>
          <w:ilvl w:val="0"/>
          <w:numId w:val="76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Od Wykonawcy, którego oferta zostanie wybrana jako najkorzystniejsza, wymagane będzie wniesienie, przed zawarciem umowy, zabezpieczenia należytego wykonania umowy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 wysokości 5 % ceny całkowitej (brutto) podanej w ofercie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za wykonanie całości przedmiotu zamówienia.</w:t>
      </w: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Zabezpieczenie służy pokryciu roszczeń z tytułu niewykonania lub nienależytego wykonania umowy.</w:t>
      </w:r>
    </w:p>
    <w:p w14:paraId="128BFB81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tj.:</w:t>
      </w:r>
    </w:p>
    <w:p w14:paraId="1F3C40D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pieniądzu;</w:t>
      </w:r>
    </w:p>
    <w:p w14:paraId="6590E5D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bankowych lub poręczeniach spółdzielczej kasy oszczędnościowo-kredytowej, z tym że zobowiązanie kasy jest zawsze zobowiązaniem pieniężnym;</w:t>
      </w:r>
    </w:p>
    <w:p w14:paraId="02CEC3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bankowych;</w:t>
      </w:r>
    </w:p>
    <w:p w14:paraId="512712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ubezpieczeniowych;</w:t>
      </w:r>
    </w:p>
    <w:p w14:paraId="62EC559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udzielanych przez podmioty, o których mowa w art. 6b ust. 5 pkt 2 ustawy z 9 listopada 2000 r. o utworzeniu Polskiej Agencji Rozwoju Przedsiębiorczości.</w:t>
      </w:r>
    </w:p>
    <w:p w14:paraId="1F9C5CA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 wniesienie zabezpieczenia w formach wskazanych w art. 450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4C9BEBA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 tworzenie zabezpieczenia przez potrącenia z należności za częściowo wykonane świadczenia.</w:t>
      </w:r>
    </w:p>
    <w:p w14:paraId="14AC563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 zmiany formy zabezpieczenia w trakcie realizacji umowy stosuje się art. 451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327428B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zwróci zabezpieczenie w następujących terminach:</w:t>
      </w:r>
    </w:p>
    <w:p w14:paraId="2D4AB8D1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26A0F69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30% wysokości zabezpieczenia w terminie 15 dni od dnia, w którym upływa okres gwarancji/rękojmi 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(wskazać dłuższy)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liczony zgodnie z postanowieniami zawartej umowy.</w:t>
      </w:r>
    </w:p>
    <w:p w14:paraId="08205EA4" w14:textId="77777777" w:rsidR="005472F2" w:rsidRPr="005472F2" w:rsidRDefault="005472F2" w:rsidP="005472F2">
      <w:pPr>
        <w:numPr>
          <w:ilvl w:val="0"/>
          <w:numId w:val="7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Zabezpieczenie wnoszone w pieniądzu powinno zostać wpłacone przelewem na rachunek bankowy zamawiającego w banku  w Banku</w:t>
      </w:r>
      <w:r w:rsidRPr="005472F2"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3107: tytuł przelewu zabezpieczenie należytego wykonania umowy nr  ...  /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18TP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2021</w:t>
      </w:r>
    </w:p>
    <w:p w14:paraId="5CDB6902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68584ABD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Treść oświadczenia zawartego w gwarancji lub w poręczeniu musi zostać zaakceptowana przez zamawiającego przed podpisaniem umowy.</w:t>
      </w:r>
    </w:p>
    <w:p w14:paraId="1E382CC6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6C1A61E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4B2B8B34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Wypłata, o której mowa w pkt 11, następuje nie później niż w ostatnim dniu ważności dotychczasowego zabezpieczenia.  </w:t>
      </w:r>
    </w:p>
    <w:p w14:paraId="6088161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 treści gwarancji lub poręczenia musi jednocześnie wynikać:</w:t>
      </w:r>
    </w:p>
    <w:p w14:paraId="5FC4662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nazwa zleceniodawcy (wykonawcy), beneficjenta gwarancji lub poręczenia (zamawiającego), gwaranta lub poręczyciela (podmiotu udzielającego gwarancji lub poręczenia) oraz adresy ich siedzib,</w:t>
      </w:r>
    </w:p>
    <w:p w14:paraId="0C8F619A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określenie wierzytelności, która ma być zabezpieczona gwarancją lub poręczeniem,</w:t>
      </w:r>
    </w:p>
    <w:p w14:paraId="73A00159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kwota gwarancji lub poręczenia,</w:t>
      </w:r>
    </w:p>
    <w:p w14:paraId="5C609A35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0108CC3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8FB94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29C34AA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413017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Informacje o formalnościach, jakie muszą zostać dopełnione po wyborze oferty w celu zawarcia umowy w sprawie zamówienia publicznego</w:t>
      </w:r>
    </w:p>
    <w:p w14:paraId="282D140B" w14:textId="77777777" w:rsidR="005472F2" w:rsidRPr="005472F2" w:rsidRDefault="005472F2" w:rsidP="005472F2">
      <w:pPr>
        <w:numPr>
          <w:ilvl w:val="0"/>
          <w:numId w:val="7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poinformuje wykonawcę, któremu zostanie udzielone zamówienie, o miejscu i terminie zawarcia umowy.</w:t>
      </w:r>
    </w:p>
    <w:p w14:paraId="6466B898" w14:textId="77777777" w:rsidR="005472F2" w:rsidRPr="005472F2" w:rsidRDefault="005472F2" w:rsidP="005472F2">
      <w:pPr>
        <w:numPr>
          <w:ilvl w:val="0"/>
          <w:numId w:val="3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przed zawarciem umowy:</w:t>
      </w:r>
    </w:p>
    <w:p w14:paraId="53C48DD0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poda wszelkie informacje niezbędne do wypełnienia treści umowy na wezwanie zamawiającego,</w:t>
      </w:r>
    </w:p>
    <w:p w14:paraId="3681424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wniesie zabezpieczenie należytego wykonania umowy.</w:t>
      </w:r>
    </w:p>
    <w:p w14:paraId="17D9405E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</w:p>
    <w:p w14:paraId="0487191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przyczyn leżących po stronie wykonawcy i zgodnie z art. 98 ust. 6 pkt 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będzie skutkowało zatrzymaniem przez zamawiającego wadium wraz z odsetkami.</w:t>
      </w:r>
    </w:p>
    <w:p w14:paraId="4DD9362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0FF70FA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Załączniki do SWZ:</w:t>
      </w:r>
    </w:p>
    <w:p w14:paraId="029DF580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0DFD85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  <w:t>Integralną częścią niniejszej SWZ stanowią następujące załączniki:</w:t>
      </w:r>
    </w:p>
    <w:p w14:paraId="267B34DC" w14:textId="77777777" w:rsidR="005472F2" w:rsidRPr="005472F2" w:rsidRDefault="005472F2" w:rsidP="005472F2">
      <w:pPr>
        <w:numPr>
          <w:ilvl w:val="0"/>
          <w:numId w:val="7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1 - Formularz ofertowy</w:t>
      </w:r>
    </w:p>
    <w:p w14:paraId="5FA7AFA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3F0BBC7B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3 – Szczegółowy opis przedmiotu zamówienia  ( OPZ)</w:t>
      </w:r>
    </w:p>
    <w:p w14:paraId="404A8C0E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06EBD8F8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5 - Wzór Umowy</w:t>
      </w:r>
    </w:p>
    <w:p w14:paraId="20EF5A71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6 – wykaz robót</w:t>
      </w:r>
    </w:p>
    <w:p w14:paraId="196D6B4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7  wykaz osób</w:t>
      </w:r>
    </w:p>
    <w:p w14:paraId="15BA6967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8  Oświadczenie Wykonawcy o zapoznaniu się z terenem robót i warunkami postępowania / o wizji lokalnej/</w:t>
      </w:r>
    </w:p>
    <w:p w14:paraId="2B6A54A2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Dokumentacja w formie elektronicznej</w:t>
      </w:r>
    </w:p>
    <w:p w14:paraId="293D97E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F86217" w14:textId="3B4BD55D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Otwock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dnia   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15.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 202</w:t>
      </w:r>
      <w:r w:rsidR="005C121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r.                                                           </w:t>
      </w:r>
    </w:p>
    <w:p w14:paraId="65D7CD8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22F5286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kierownika zamawiającego lub osoby upoważnionej</w:t>
      </w:r>
    </w:p>
    <w:p w14:paraId="321B1E1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55EB7D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DC0931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FD8CD1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B40305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8A41C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B0B666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F63A2D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C6A882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DF5A0D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28818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FD993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2ECB5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05FCA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6BAE5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AF58F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9962536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01E4D0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57DD92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800EF0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6DDF5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C2F27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12482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066E95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71395E3" w14:textId="77777777" w:rsid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609709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4AC9CC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3C72DB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40F084B" w14:textId="77777777" w:rsidR="00E71061" w:rsidRPr="005472F2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569FE1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4627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455F8D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13924E2" w14:textId="77777777" w:rsidR="005472F2" w:rsidRPr="005472F2" w:rsidRDefault="005472F2" w:rsidP="005472F2">
      <w:pPr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bookmarkStart w:id="7" w:name="_Hlk156818721"/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Załącznik nr 1 do SWZ</w:t>
      </w:r>
    </w:p>
    <w:tbl>
      <w:tblPr>
        <w:tblW w:w="10656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5472F2" w:rsidRPr="005472F2" w14:paraId="069A69B7" w14:textId="77777777" w:rsidTr="008A063D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A97A" w14:textId="27493E51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FORMULARZ OFERTOWY – nr sprawy </w:t>
            </w:r>
            <w:r w:rsidR="000614EF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/TP/202</w:t>
            </w:r>
            <w:r w:rsidR="005C121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</w:tr>
      <w:tr w:rsidR="005472F2" w:rsidRPr="005472F2" w14:paraId="3E76D84F" w14:textId="77777777" w:rsidTr="008A063D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5464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OFERTA</w:t>
            </w:r>
          </w:p>
          <w:p w14:paraId="7570620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Mazowieckie Centrum Leczenia Chorób Płuc i Gruźlicy</w:t>
            </w:r>
          </w:p>
          <w:p w14:paraId="736DC7B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ul. Narutowicza 80</w:t>
            </w:r>
          </w:p>
          <w:p w14:paraId="5593863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05-400 Otwock</w:t>
            </w:r>
          </w:p>
          <w:p w14:paraId="66FE0637" w14:textId="77777777" w:rsidR="005C121B" w:rsidRPr="005472F2" w:rsidRDefault="005472F2" w:rsidP="005C1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3A4149CB" w14:textId="77777777" w:rsidR="005C121B" w:rsidRPr="000A63A2" w:rsidRDefault="005C121B" w:rsidP="005C121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  <w:bookmarkStart w:id="8" w:name="_Hlk156811240"/>
            <w:r w:rsidRPr="000A63A2">
              <w:rPr>
                <w:rFonts w:ascii="Times New Roman" w:hAnsi="Times New Roman" w:cs="Times New Roman"/>
                <w:b/>
                <w:kern w:val="0"/>
              </w:rPr>
              <w:t>B</w:t>
            </w:r>
            <w:r w:rsidRPr="000A63A2">
              <w:rPr>
                <w:rFonts w:ascii="Times New Roman" w:hAnsi="Times New Roman" w:cs="Times New Roman"/>
                <w:b/>
                <w:kern w:val="0"/>
                <w:lang w:eastAsia="hi-IN"/>
              </w:rPr>
              <w:t>udowa infrastruktury oraz odrestaurowanie zabytkowej fontanny z syrenką przy Pawilonie Głównym MCLCHPIG</w:t>
            </w:r>
            <w:r w:rsidRPr="000A63A2">
              <w:rPr>
                <w:rFonts w:ascii="Times New Roman" w:hAnsi="Times New Roman" w:cs="Times New Roman"/>
                <w:b/>
                <w:kern w:val="0"/>
              </w:rPr>
              <w:t xml:space="preserve"> w ramach projektu „Historyczny Park Oddechowy w Otwocku”</w:t>
            </w:r>
          </w:p>
          <w:bookmarkEnd w:id="8"/>
          <w:p w14:paraId="17915BAE" w14:textId="49E254F6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002E50C1" w14:textId="77777777" w:rsidTr="008A063D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2E15" w14:textId="77777777" w:rsidR="005472F2" w:rsidRPr="005472F2" w:rsidRDefault="005472F2" w:rsidP="005472F2">
            <w:pPr>
              <w:numPr>
                <w:ilvl w:val="0"/>
                <w:numId w:val="80"/>
              </w:numPr>
              <w:tabs>
                <w:tab w:val="left" w:pos="6123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DANE WYKONAWCY:</w:t>
            </w:r>
          </w:p>
          <w:p w14:paraId="0ED5BE3D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38EFDF2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6550054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9E82EA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Wykonawca/Wykonawcy: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</w:t>
            </w:r>
          </w:p>
          <w:p w14:paraId="6B532BD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0C5A9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</w:t>
            </w:r>
          </w:p>
          <w:p w14:paraId="69F7131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6A5003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odpowiedzialna za kontakty z Zamawiającym: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43057500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3665DF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e-mail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…………………......................................……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</w:t>
            </w:r>
          </w:p>
          <w:p w14:paraId="4930765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338FA1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1BDF225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.………………………..</w:t>
            </w:r>
          </w:p>
          <w:p w14:paraId="5A344EB9" w14:textId="77777777" w:rsidR="005472F2" w:rsidRPr="005472F2" w:rsidRDefault="005472F2" w:rsidP="005472F2">
            <w:pPr>
              <w:numPr>
                <w:ilvl w:val="0"/>
                <w:numId w:val="34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ŁĄCZNA CENA OFERTOWA :</w:t>
            </w:r>
          </w:p>
          <w:p w14:paraId="23BCEC1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21BB1DBB" w14:textId="77777777" w:rsidR="005472F2" w:rsidRDefault="005472F2" w:rsidP="005472F2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</w:p>
          <w:p w14:paraId="515B21FC" w14:textId="3710878F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1  </w:t>
            </w:r>
          </w:p>
          <w:p w14:paraId="227058D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4B0C01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2694E3A0" w14:textId="715DEF23" w:rsid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 w:rsidR="000A63A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    </w:t>
            </w:r>
          </w:p>
          <w:p w14:paraId="5AB85A91" w14:textId="78AC3F01" w:rsidR="000A63A2" w:rsidRPr="000A63A2" w:rsidRDefault="000A63A2">
            <w:pPr>
              <w:pStyle w:val="Akapitzlist"/>
              <w:numPr>
                <w:ilvl w:val="0"/>
                <w:numId w:val="94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>Termin wykonania : ……………dni</w:t>
            </w:r>
          </w:p>
          <w:p w14:paraId="0BB5099D" w14:textId="525A6368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</w:t>
            </w:r>
            <w:r w:rsidR="000614EF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</w:p>
          <w:p w14:paraId="3B3E87D4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68EDA7E8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77C9FA66" w14:textId="77777777" w:rsidR="000A63A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</w:t>
            </w:r>
          </w:p>
          <w:p w14:paraId="004F4B99" w14:textId="1F396A35" w:rsidR="000A63A2" w:rsidRPr="000A63A2" w:rsidRDefault="000A63A2">
            <w:pPr>
              <w:pStyle w:val="Akapitzlist"/>
              <w:numPr>
                <w:ilvl w:val="0"/>
                <w:numId w:val="94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 xml:space="preserve">Doświadczenie -   …   ilość  usług </w:t>
            </w:r>
          </w:p>
          <w:p w14:paraId="1562D5E9" w14:textId="77777777" w:rsidR="000A63A2" w:rsidRPr="005472F2" w:rsidRDefault="000A63A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8ED3C4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395EE5DA" w14:textId="77777777" w:rsidTr="008A063D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B13E" w14:textId="77777777" w:rsidR="005472F2" w:rsidRPr="005472F2" w:rsidRDefault="005472F2" w:rsidP="005472F2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Cena brutto obejmuje :</w:t>
            </w:r>
          </w:p>
          <w:p w14:paraId="2C8842AF" w14:textId="77777777" w:rsidR="005472F2" w:rsidRPr="005472F2" w:rsidRDefault="005472F2" w:rsidP="005472F2">
            <w:pPr>
              <w:numPr>
                <w:ilvl w:val="0"/>
                <w:numId w:val="8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roboty</w:t>
            </w:r>
          </w:p>
          <w:p w14:paraId="02730D68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podatek VAT</w:t>
            </w:r>
          </w:p>
          <w:p w14:paraId="12D61135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wszystkie inne koszty składające się na cykl życia przedmiotu postępowania</w:t>
            </w:r>
          </w:p>
        </w:tc>
      </w:tr>
      <w:tr w:rsidR="005472F2" w:rsidRPr="005472F2" w14:paraId="5C19579E" w14:textId="77777777" w:rsidTr="008A063D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A8E3" w14:textId="77777777" w:rsidR="005472F2" w:rsidRPr="005472F2" w:rsidRDefault="005472F2" w:rsidP="005472F2">
            <w:pPr>
              <w:numPr>
                <w:ilvl w:val="0"/>
                <w:numId w:val="83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OŚWIADCZENIA:</w:t>
            </w:r>
          </w:p>
          <w:p w14:paraId="2FEFCF9A" w14:textId="77777777" w:rsidR="005472F2" w:rsidRPr="005472F2" w:rsidRDefault="005472F2" w:rsidP="005472F2">
            <w:pPr>
              <w:numPr>
                <w:ilvl w:val="0"/>
                <w:numId w:val="84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1DFC1732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6B12A13E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44C0BDA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uważamy się za związanych niniejszą ofertą przez okres 3</w:t>
            </w:r>
            <w:r w:rsidRPr="005472F2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3139CDA6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do 60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11932270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Zastrzegamy</w:t>
            </w: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549CE0F4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216EC84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207461B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wybór naszej oferty będzie * nie będzie * prowadził do powstania u Zamawiającego obowiązku podatkowego</w:t>
            </w:r>
          </w:p>
        </w:tc>
      </w:tr>
      <w:tr w:rsidR="005472F2" w:rsidRPr="005472F2" w14:paraId="2C1310F3" w14:textId="77777777" w:rsidTr="008A063D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321F" w14:textId="77777777" w:rsidR="005472F2" w:rsidRPr="005472F2" w:rsidRDefault="005472F2" w:rsidP="005472F2">
            <w:pPr>
              <w:numPr>
                <w:ilvl w:val="0"/>
                <w:numId w:val="8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ZOBOWIĄZANIA W PRZYPADKU PRZYZNANIA ZAMÓWIENIA:</w:t>
            </w:r>
          </w:p>
          <w:p w14:paraId="53E6B46A" w14:textId="77777777" w:rsidR="005472F2" w:rsidRPr="005472F2" w:rsidRDefault="005472F2" w:rsidP="005472F2">
            <w:pPr>
              <w:numPr>
                <w:ilvl w:val="0"/>
                <w:numId w:val="86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54A42897" w14:textId="77777777" w:rsidR="005472F2" w:rsidRPr="005472F2" w:rsidRDefault="005472F2" w:rsidP="005472F2">
            <w:pPr>
              <w:numPr>
                <w:ilvl w:val="0"/>
                <w:numId w:val="38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38B5F9C7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383C27BA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76CCDBA4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52F78BEC" w14:textId="77777777" w:rsidTr="008A063D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032E" w14:textId="77777777" w:rsidR="005472F2" w:rsidRPr="005472F2" w:rsidRDefault="005472F2" w:rsidP="005472F2">
            <w:pPr>
              <w:numPr>
                <w:ilvl w:val="0"/>
                <w:numId w:val="87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PODWYKONAWCY:</w:t>
            </w:r>
          </w:p>
          <w:p w14:paraId="674CF1C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0DE50324" w14:textId="77777777" w:rsidR="005472F2" w:rsidRPr="005472F2" w:rsidRDefault="005472F2" w:rsidP="005472F2">
            <w:pPr>
              <w:numPr>
                <w:ilvl w:val="0"/>
                <w:numId w:val="88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5B6425D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C1CABCC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472F2" w:rsidRPr="005472F2" w14:paraId="76D46ABB" w14:textId="77777777" w:rsidTr="008A063D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BC44" w14:textId="77777777" w:rsidR="005472F2" w:rsidRPr="005472F2" w:rsidRDefault="005472F2" w:rsidP="005472F2">
            <w:pPr>
              <w:numPr>
                <w:ilvl w:val="0"/>
                <w:numId w:val="89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SPIS TREŚCI:</w:t>
            </w:r>
          </w:p>
          <w:p w14:paraId="3FA66D3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6EB9DD2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6B65339F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247A45B0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1D02C36" w14:textId="77777777" w:rsidR="005472F2" w:rsidRPr="005472F2" w:rsidRDefault="005472F2" w:rsidP="005472F2">
            <w:pPr>
              <w:numPr>
                <w:ilvl w:val="0"/>
                <w:numId w:val="90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A3CBAB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5472F2" w:rsidRPr="005472F2" w14:paraId="5ECCB696" w14:textId="77777777" w:rsidTr="008A063D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6DC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..................................... , dnia ..............................</w:t>
            </w:r>
          </w:p>
          <w:p w14:paraId="40F2A5F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37D68DB6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Podpisy przedstawicieli Wykonawcy</w:t>
            </w:r>
          </w:p>
          <w:p w14:paraId="3D075ECD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upoważnionych do jego reprezentowania</w:t>
            </w:r>
          </w:p>
        </w:tc>
      </w:tr>
    </w:tbl>
    <w:p w14:paraId="6E8589B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  <w:t>* zaznaczyć odpowiednio</w:t>
      </w:r>
    </w:p>
    <w:p w14:paraId="1400D034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</w:t>
      </w:r>
    </w:p>
    <w:p w14:paraId="7E4020A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D315E43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9FA2826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B3A096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572A8B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9379DB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DA444D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E3C300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501A4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A2A8AB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E0459B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4DFF72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752A5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2D841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07978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0DA11E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B0AE7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1A415A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A591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5A94C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52249A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5CDC74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5BD2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75A6E4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2F1667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AEE46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5D5D36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68C657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0CC0A3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bookmarkEnd w:id="7"/>
    <w:p w14:paraId="371E391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81640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B020B6E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EFC6240" w14:textId="77777777" w:rsidR="000A63A2" w:rsidRPr="005472F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E324B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104D52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171197E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AEBF42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9016B68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 nr 2 do SWZ</w:t>
      </w:r>
    </w:p>
    <w:p w14:paraId="26825152" w14:textId="5345B1CB" w:rsidR="005472F2" w:rsidRPr="005472F2" w:rsidRDefault="005472F2" w:rsidP="005472F2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O BRAKU PODSTAW DO WYKLUCZENIA  I SPEŁNIENIU WARUNKÓW UDZIAŁU W POSTĘPOWANIU – nr sprawy </w:t>
      </w:r>
      <w:r w:rsidR="003148A7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07676C6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BB78EC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  <w:t>Wykonawca/y:</w:t>
      </w:r>
    </w:p>
    <w:p w14:paraId="1BED4415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(w przypadku Wykonawców wspólnie ubiegających się</w:t>
      </w:r>
    </w:p>
    <w:p w14:paraId="7859A0A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o udzielenie zamówienia, należy podać dane dotyczące wszystkich Wykonawców):</w:t>
      </w:r>
    </w:p>
    <w:p w14:paraId="217554B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lang w:eastAsia="zh-CN" w:bidi="hi-IN"/>
          <w14:ligatures w14:val="none"/>
        </w:rPr>
      </w:pPr>
    </w:p>
    <w:p w14:paraId="2D403B9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143BB9EC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2585BF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22CBF1C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(pełna nazwa/firma, adres)</w:t>
      </w:r>
    </w:p>
    <w:p w14:paraId="05077F9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0BB5A576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reprezentowany przez:</w:t>
      </w:r>
    </w:p>
    <w:p w14:paraId="529953C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F3067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……………………………………………………………………..</w:t>
      </w:r>
    </w:p>
    <w:p w14:paraId="5F0D704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(imię, nazwisko, stanowisko/podstawa do reprezentacji)</w:t>
      </w:r>
    </w:p>
    <w:p w14:paraId="219A7D8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3ECECDC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EB84EE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1FB82C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79A392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 NIEPODLEGANIU WYKLUCZENIU Z POSTĘPOWANIA</w:t>
      </w:r>
    </w:p>
    <w:p w14:paraId="728FD18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2671193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1719F7E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A4898BC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w postępowaniu o udzielenie zamówienia publicznego pn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2E183E23" w14:textId="77777777" w:rsidR="005472F2" w:rsidRPr="005472F2" w:rsidRDefault="005472F2" w:rsidP="005472F2">
      <w:pPr>
        <w:suppressAutoHyphens/>
        <w:autoSpaceDN w:val="0"/>
        <w:spacing w:after="4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92C2A12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77DA2D5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Garamond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80ACA5D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prowadzonym przez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Mazowieckie Centrum Leczenia Chorób Płuc i Gruźlicy w Otwocku</w:t>
      </w:r>
    </w:p>
    <w:p w14:paraId="2101FE3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482792B" w14:textId="77777777" w:rsidR="005472F2" w:rsidRPr="005472F2" w:rsidRDefault="005472F2" w:rsidP="005472F2">
      <w:pPr>
        <w:numPr>
          <w:ilvl w:val="0"/>
          <w:numId w:val="9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7C6F43C1" w14:textId="77777777" w:rsidR="005472F2" w:rsidRPr="005472F2" w:rsidRDefault="005472F2" w:rsidP="005472F2">
      <w:pPr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53873AD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5E97AD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91B369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5409410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02116A8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7130E94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</w:t>
      </w:r>
    </w:p>
    <w:p w14:paraId="7C731F8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78CF52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5A4B5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ACC1B4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34001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98C7C1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6D80A9E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C0334A5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SPEŁNIANIU WARUNKÓW UDZIAŁU W POSTĘPOWANIU</w:t>
      </w:r>
    </w:p>
    <w:p w14:paraId="2207987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składane na podstawie  art. 57 i rozdziału 2 oddziału 1ustawy z dnia 11 września 2019r. –Prawo zamówień publicznych (Dz. U. z 2019r., poz. 2019 ze zm.)</w:t>
      </w:r>
    </w:p>
    <w:p w14:paraId="18704D0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2747791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oświadczamy, że:</w:t>
      </w:r>
    </w:p>
    <w:p w14:paraId="7BFDD4C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zm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).</w:t>
      </w:r>
    </w:p>
    <w:p w14:paraId="53D9AE1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2)Nie podlegamy wykluczeniu z postępowania o udzielenie zamówienia na podstawie rozdziału 2 oddziału 1 ustawy z dnia 11 września 2019r. –Prawo zamówień publicznych (Dz. U. z 2019 r., poz. 2019ze zm.).</w:t>
      </w:r>
    </w:p>
    <w:p w14:paraId="60F783B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1285C108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304AFB7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479CE5FB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OŚWIADCZENIE DOTYCZĄCE PODWYKONAWCY NIEBĘDĄCEGO PODMIOTEM, KTÓRY UDOSTĘPNIA ZASOBY:</w:t>
      </w:r>
    </w:p>
    <w:p w14:paraId="692FB668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[UWAGA: wypełnić tylko wtedy, gdy zamawiający przewidział możliwość, o której mowa </w:t>
      </w: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br/>
        <w:t xml:space="preserve">w art. 462 ust. 1 </w:t>
      </w:r>
      <w:proofErr w:type="spellStart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]</w:t>
      </w:r>
    </w:p>
    <w:p w14:paraId="6675A705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Oświadczam, że następujący/e podmiot/y, będący/e podwykonawcą/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ami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: ………………………………………………………………………………………………….</w:t>
      </w:r>
    </w:p>
    <w:p w14:paraId="4A955297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D8E5AA6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bidi="hi-IN"/>
          <w14:ligatures w14:val="none"/>
        </w:rPr>
        <w:t xml:space="preserve">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CEiDG</w:t>
      </w:r>
      <w:proofErr w:type="spellEnd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)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39386C72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nie podlega/ą wykluczeniu z postępowania o udzielenie zamówienia.</w:t>
      </w:r>
    </w:p>
    <w:p w14:paraId="44A5189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CAD6E7E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DOTYCZĄCE PODANYCH INFORMACJI</w:t>
      </w:r>
    </w:p>
    <w:p w14:paraId="7474812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48AD96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C24AF5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*niewłaściwe skreślić</w:t>
      </w:r>
    </w:p>
    <w:p w14:paraId="31C2885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  </w:t>
      </w:r>
    </w:p>
    <w:p w14:paraId="0EF595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7E62E716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334824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  <w:t>Informacja dla wykonawcy:</w:t>
      </w:r>
    </w:p>
    <w:p w14:paraId="719A6C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16"/>
          <w:szCs w:val="16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Cambria" w:eastAsia="NSimSun" w:hAnsi="Cambria" w:cs="Cambria"/>
          <w:b/>
          <w:bCs/>
          <w:i/>
          <w:kern w:val="3"/>
          <w:sz w:val="16"/>
          <w:szCs w:val="16"/>
          <w:lang w:eastAsia="zh-CN" w:bidi="hi-IN"/>
          <w14:ligatures w14:val="none"/>
        </w:rPr>
        <w:t>kwalifikowanym podpisem elektronicznym, podpisem zaufanym lub podpisem osobistym</w:t>
      </w:r>
    </w:p>
    <w:p w14:paraId="4C2EC8FE" w14:textId="77777777" w:rsid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19E633" w14:textId="77777777" w:rsidR="003148A7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C2A6F64" w14:textId="77777777" w:rsidR="003148A7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28F74F9" w14:textId="77777777" w:rsidR="003148A7" w:rsidRPr="005472F2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0E0CA8A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</w:t>
      </w:r>
    </w:p>
    <w:p w14:paraId="0AC6DDFD" w14:textId="648761E3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</w:t>
      </w:r>
      <w:r w:rsidRPr="006238EC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PRZEDMIOT ZAMÓWIENIA </w:t>
      </w:r>
    </w:p>
    <w:p w14:paraId="0A3EDBD3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 </w:t>
      </w:r>
      <w:r w:rsidRPr="006238EC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</w:p>
    <w:p w14:paraId="2883E7E0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67633505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1) Opis przedmiotu zamówienia</w:t>
      </w:r>
    </w:p>
    <w:p w14:paraId="63F5E6F1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Przedmiotem zamówienia jest </w:t>
      </w:r>
      <w:bookmarkStart w:id="9" w:name="_Hlk156567698"/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wykonanie</w:t>
      </w:r>
      <w:r w:rsidRPr="006238EC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 związanych z realizacją projektu pn.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„</w:t>
      </w:r>
      <w:r w:rsidRPr="006238EC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Historyczny Park Oddechowy w Otwocku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” </w:t>
      </w: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budowa infrastruktury oraz odrestaurowanie zabytkowej fontanny z syrenką przy Pawilonie Głównym MCLCHPIG</w:t>
      </w:r>
      <w:bookmarkEnd w:id="9"/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 obejmujące :</w:t>
      </w:r>
    </w:p>
    <w:p w14:paraId="6BA99B7E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ZADANIE NR 1</w:t>
      </w:r>
    </w:p>
    <w:p w14:paraId="64BF18D9" w14:textId="0C98183A" w:rsidR="006238EC" w:rsidRPr="006238EC" w:rsidRDefault="006238EC" w:rsidP="006238EC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Liberation Serif" w:eastAsia="NSimSun" w:hAnsi="Liberation Serif" w:cs="Arial" w:hint="eastAsia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6238E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oświetlenie i monitoring, mała architektura )</w:t>
      </w: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12292237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F12423D" w14:textId="1F722DD2" w:rsidR="006238EC" w:rsidRPr="006238EC" w:rsidRDefault="00E66D51" w:rsidP="006238EC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6238E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rojekt i rewitalizacja fontanny ,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</w:t>
      </w:r>
      <w:r w:rsidR="006238EC"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drestaurowanie figury syrenki (z podejściem wody).</w:t>
      </w:r>
    </w:p>
    <w:p w14:paraId="0A840916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</w:p>
    <w:p w14:paraId="065D4C30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Liberation Serif" w:eastAsia="NSimSun" w:hAnsi="Liberation Serif" w:cs="Arial" w:hint="eastAs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2) Opis projektu i stan obecny</w:t>
      </w:r>
    </w:p>
    <w:p w14:paraId="444093F2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Historyczny Park Oddechowy w Otwocku to koncept rewitalizacji ogrodu położonego przy Pawilonie Głównym od strony południowej szpitala. Zaplanowano odrestaurowanie fontanny SYRENKI, odtworzenie drogi i alejek, wykonanie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nasadzeń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kwiatowych oraz małej architektury parkowej dostosowanej do potrzeb osób niepełnosprawnych. Projekt pozwala zachować wartości historyczne zabytku, a jednocześnie tworzy atrakcyjną infrastrukturę wokół naszego szpitala. </w:t>
      </w:r>
    </w:p>
    <w:p w14:paraId="7C7881D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składanej ofercie Wykonawca dodatkowo ujmie koszty związane z opracowaniem:</w:t>
      </w:r>
    </w:p>
    <w:p w14:paraId="361996D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1) dokumentacji wykonawczej uzgodnionej z rzeczoznawcą ds. przeciwpożarowych w zakresie drogi pożarowej;</w:t>
      </w:r>
    </w:p>
    <w:p w14:paraId="0EBC23C0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2) powykonawczej dokumentacji projektowej i uzyskanie pozwolenia na użytkowanie.</w:t>
      </w:r>
    </w:p>
    <w:p w14:paraId="62B44355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będzie realizowane na działce o numerze ewidencyjnym 1/11 w obr.73 na terenie Mazowieckiego Centrum Leczenia Chorób Płuc i Gruźlicy przy ul. Reymonta 83/91 w Otwocku. Planowany park usytuowany będzie od strony południowej Pawilonu Głównego.</w:t>
      </w:r>
    </w:p>
    <w:p w14:paraId="3887F1C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ramach zadania zostaną wykonane roboty budowlane polegające między innymi na budowie: ciągów pieszych, drogi pożarowej, alejek parkowych, dostawy i montażu elementów małej architektury, oświetlenia, monitoringu, terenów zielonych (nasadzenia krzewów/roślinności zadarniającej rekultywacja trawników), innych elementów np. ławki, kosze, oraz odrestaurowanie fontanny.</w:t>
      </w:r>
    </w:p>
    <w:p w14:paraId="5252B688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Nie wyklucza się istnienia na terenie inwestycji urządzeń infrastruktury, które nie zostały zgłoszone do inwentaryzacji. Teren porośnięty jest trawą.</w:t>
      </w:r>
    </w:p>
    <w:p w14:paraId="4A316070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należy wykonać na podstawie: Decyzji nr 834/2020 z dnia 30.07.2020r. znak:</w:t>
      </w:r>
    </w:p>
    <w:p w14:paraId="634D8B2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AB.6740.342.2020.PP zatwierdzającej projekt budowlany i udzielającej pozwolenia na budowę obejmujące „Przebudowę i rozbudowę dróg wewnętrznych”. </w:t>
      </w:r>
    </w:p>
    <w:p w14:paraId="30DFD7D8" w14:textId="77777777" w:rsid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5B553C1" w14:textId="77777777" w:rsid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1109789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668454D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937478E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8C0EF5A" w14:textId="77777777" w:rsidR="006238EC" w:rsidRPr="006238EC" w:rsidRDefault="006238EC" w:rsidP="006238EC">
      <w:pPr>
        <w:numPr>
          <w:ilvl w:val="0"/>
          <w:numId w:val="96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Podstawa realizacji zamówienia</w:t>
      </w:r>
    </w:p>
    <w:p w14:paraId="3CAAFE3A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Podstawą wykonania zamówienia jest opracowana dokumentacja projektowa. Prace należy wykonać zgodnie z obowiązującymi przepisami prawa.</w:t>
      </w:r>
    </w:p>
    <w:p w14:paraId="06E7C932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Ustawa </w:t>
      </w:r>
      <w:r w:rsidRPr="006238EC">
        <w:rPr>
          <w:rFonts w:ascii="Times New Roman" w:eastAsia="Times New Roman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>Prawo Budowlane z dnia 7 lipca 1994 r. (Dz. U. 2018.1202 z</w:t>
      </w:r>
      <w:r w:rsidRPr="006238EC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 późna. zm.).</w:t>
      </w:r>
    </w:p>
    <w:p w14:paraId="051E39A4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Ustawa z dnia 24 sierpnia 1991r. o ochronie przeciwpożarowej (Dz. U. Z 2016.191 z późna. zm.).</w:t>
      </w:r>
    </w:p>
    <w:p w14:paraId="7395FE13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i innymi niezbędnymi do prawidłowej realizacji przedsięwzięcia.</w:t>
      </w:r>
    </w:p>
    <w:p w14:paraId="5C411344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ma obowiązek przed złożeniem oferty przeprowadzenia wizji lokalnej i zapoznania się z dokumentacją projektową dostępną w siedzibie Zamawiającego.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</w:p>
    <w:p w14:paraId="478CF4FD" w14:textId="77777777" w:rsidR="006238EC" w:rsidRPr="006238EC" w:rsidRDefault="006238EC" w:rsidP="006238EC">
      <w:pPr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Prace budowlane objęte przedmiotem zamówienia powinny </w:t>
      </w: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spełniać obowiązujące przepisy prawa budowlanego, przepisy techniczno-budowlane, przepisy powiązane i normy.  Elementy wyposażenia ogrodu powinny posiadać certyfikaty/atesty potwierdzające jakość wykonania i bezpieczeństwo dla użytkowników.</w:t>
      </w:r>
    </w:p>
    <w:p w14:paraId="059F6D39" w14:textId="77777777" w:rsidR="006238EC" w:rsidRPr="006238EC" w:rsidRDefault="006238EC" w:rsidP="006238EC">
      <w:pPr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Wykonawca odpowiedzialny będzie za całokształt realizacji przedmiotu zamówienia, w tym także za wymienione niżej zadania:</w:t>
      </w:r>
    </w:p>
    <w:p w14:paraId="502DD8FB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S</w:t>
      </w: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zczegółowe opracowanie i jego realizacja zgodnie z założeniem harmonogramu robót w ciągu 7 dni od podpisania umowy</w:t>
      </w:r>
    </w:p>
    <w:p w14:paraId="09E9F4A5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Przygotowanie i organizacja placu budowy.</w:t>
      </w:r>
    </w:p>
    <w:p w14:paraId="6F5B2126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Zrealizowanie własnym kosztem i staraniem obiektów tymczasowego zaplecze budowy.</w:t>
      </w:r>
    </w:p>
    <w:p w14:paraId="1613AC6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0BC915EE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atestów i certyfikatów dla utworzonych instalacji i zamontowanych urządzeń Przeprowadzenie testów i sprawdzenie poprawności działania tężni, obiegu wody w oczku wodnym, podlewania instalacji oświetlenia i monitoringu.</w:t>
      </w:r>
    </w:p>
    <w:p w14:paraId="3C5AF545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6238EC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  <w14:ligatures w14:val="none"/>
        </w:rPr>
        <w:t xml:space="preserve"> </w:t>
      </w:r>
    </w:p>
    <w:p w14:paraId="08803F8C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3B128B6B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Prowadzenie wewnętrznego Dziennika Budowy.</w:t>
      </w:r>
    </w:p>
    <w:p w14:paraId="517B4C21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Informowanie inspektora nadzoru o problemach i okolicznościach mogących wpłyną na jakość robót oraz opóźnienie terminu zakończenia przedmiotu umowy, udział w naradach koordynacyjnych.</w:t>
      </w:r>
    </w:p>
    <w:p w14:paraId="02247A0A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4C6A824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Organizowanie spotkań z udziałem przedstawicieli Zamawiającego.</w:t>
      </w:r>
    </w:p>
    <w:p w14:paraId="2D1419C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72D1B03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Przekazanie inwestycji do eksploatacji (przekazanie wskazówek dot. użytkowania)</w:t>
      </w:r>
    </w:p>
    <w:p w14:paraId="187245BE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Likwidacja zaplecza budowy i uprzątnięcie terenu.</w:t>
      </w:r>
    </w:p>
    <w:p w14:paraId="72EA430B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10" w:name="_Hlk156810470"/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</w:t>
      </w:r>
    </w:p>
    <w:p w14:paraId="201ADF9B" w14:textId="38C33980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11" w:name="_Hlk156818245"/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Przedstawienie programu prac Mazowieckiego Wojewódzkiego Konserwatora Zabytków w zakresie rewitalizacji rzeźby syrenki.</w:t>
      </w:r>
    </w:p>
    <w:bookmarkEnd w:id="10"/>
    <w:bookmarkEnd w:id="11"/>
    <w:p w14:paraId="4200F248" w14:textId="77777777" w:rsidR="006238EC" w:rsidRPr="006238EC" w:rsidRDefault="006238EC" w:rsidP="006238EC">
      <w:p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</w:p>
    <w:p w14:paraId="395B9E1B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Uwagi dodatkowe</w:t>
      </w:r>
    </w:p>
    <w:p w14:paraId="0ACD4582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będące przedmiotem zamówienia będą prowadzone na terenie w bezpośrednim sąsiedztwie czynnego budynku szpitala, dlatego Zamawiający wymaga, aby Wykonawca prowadził prace w sposób zorganizowany tak, aby nie zakłócić użytkowania obiektu, a wszelkie roboty zakłócające normalne funkcjonowanie tej części szpitala, w tym powodujące hałas, drgania lub w inny sposób zakłócenie warunków przebywania pacjentów, pracy personelu oraz zakłócenie pracy urządzeń, zostaną zgłoszone Zamawiającemu i uzgodnione z Zamawiającym.</w:t>
      </w:r>
    </w:p>
    <w:p w14:paraId="7FF03B94" w14:textId="77777777" w:rsidR="006238EC" w:rsidRPr="006238EC" w:rsidRDefault="006238EC" w:rsidP="006238E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Zamawiający wymaga, aby Wykonawca utrzymywał czystość i porządek oraz sukcesywnie usuwał odpady z terenu budowy.</w:t>
      </w:r>
    </w:p>
    <w:p w14:paraId="3E2A952D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2A9B54B" w14:textId="77777777" w:rsidR="006238EC" w:rsidRPr="006238EC" w:rsidRDefault="006238EC" w:rsidP="006238EC">
      <w:pPr>
        <w:suppressAutoHyphens/>
        <w:autoSpaceDN w:val="0"/>
        <w:spacing w:after="0" w:line="276" w:lineRule="auto"/>
        <w:ind w:left="360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u w:val="single" w:color="000000"/>
          <w:lang w:eastAsia="zh-CN" w:bidi="pl-PL"/>
          <w14:ligatures w14:val="none"/>
        </w:rPr>
        <w:t>4) Zakres rzeczowy zadania</w:t>
      </w:r>
    </w:p>
    <w:p w14:paraId="439CBED6" w14:textId="7038450D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budowlano-montażowe i nasadzenia obejmują wykonanie zadania zgodnie z dokumentacją projektową dokumentacją przetargową (w tym opisem przedmiotu zamówienia) oraz ofertą Wykonawcy. Dokumentacja projektowa w załączeniu.</w:t>
      </w:r>
    </w:p>
    <w:p w14:paraId="6F51E13F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Zakres rzeczowy obejmuje między innymi wykonanie następujących robót budowlano-montażowych:</w:t>
      </w:r>
    </w:p>
    <w:p w14:paraId="333B25FF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7F2D881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rozbiórkowe i demontażowe związane z przedmiotem zamówienia wraz</w:t>
      </w:r>
    </w:p>
    <w:p w14:paraId="10C9EB9D" w14:textId="77777777" w:rsidR="006238EC" w:rsidRPr="006238EC" w:rsidRDefault="006238EC" w:rsidP="006238EC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 utylizacją;</w:t>
      </w:r>
    </w:p>
    <w:p w14:paraId="2D60AE3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bookmarkStart w:id="12" w:name="_Hlk157684802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Wykonanie przyłącza wody (w tym zewnętrznego kranu do podlewania roślin), zasilania elektrycznego (w uzgodnieniu z GW zadania nr 2) do fontanny.</w:t>
      </w:r>
    </w:p>
    <w:bookmarkEnd w:id="12"/>
    <w:p w14:paraId="71076491" w14:textId="39BDF5D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Alejek parkowych z nawierzchni mineralnej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Hanse</w:t>
      </w:r>
      <w:proofErr w:type="spellEnd"/>
      <w:r w:rsidR="003148A7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Grand (kolor jasnobeżowy) :</w:t>
      </w:r>
    </w:p>
    <w:p w14:paraId="43A9F58D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2,0m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60m</w:t>
      </w:r>
    </w:p>
    <w:p w14:paraId="6A3E0B32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szer. 4,0m dł. około 150m</w:t>
      </w:r>
    </w:p>
    <w:p w14:paraId="6940695C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3,0m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35m</w:t>
      </w:r>
    </w:p>
    <w:p w14:paraId="6716D359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Hexo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</w:t>
      </w:r>
    </w:p>
    <w:p w14:paraId="71B6F0DE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Vertigo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wypełnionej żwirem.</w:t>
      </w:r>
    </w:p>
    <w:p w14:paraId="1243784D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Chodniki o szerokości 1,5-2,0m z płyt betonowych.</w:t>
      </w:r>
    </w:p>
    <w:p w14:paraId="416ADAFE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Oświetlenia parkowego typu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led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(11 lamp).</w:t>
      </w:r>
    </w:p>
    <w:p w14:paraId="3B6024E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Monitoringu, w tym 2 kamery, wraz z zasilaniem. W celu przyłączenia sygnału monitoringu, należy połączyć się z istniejącą infrastrukturą w budynku.</w:t>
      </w:r>
    </w:p>
    <w:p w14:paraId="7273A713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Dostawa i montaż elementów małej architektury:</w:t>
      </w:r>
    </w:p>
    <w:p w14:paraId="59DD6DD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ławek,</w:t>
      </w:r>
    </w:p>
    <w:p w14:paraId="1ECC180B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koszy na śmieci,</w:t>
      </w:r>
    </w:p>
    <w:p w14:paraId="16C31B4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słupki blokujące 10szt </w:t>
      </w:r>
    </w:p>
    <w:p w14:paraId="55FAAFB0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Elementy małej architektury podlegają uzgodnieniu z MWKZ i zatwierdzeniu przez Zamawiającego przed ich zamówieniem oraz wbudowaniem.</w:t>
      </w:r>
    </w:p>
    <w:p w14:paraId="0D32C98F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Zagospodarowanie terenu zielenią poprzez nasadzenia drzew, krzewów, rekultywację trawników, odtworzenie nawierzchni zielonych (np. trawniki) po wykonaniu robót</w:t>
      </w:r>
    </w:p>
    <w:p w14:paraId="706B2586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budowlanych.</w:t>
      </w:r>
    </w:p>
    <w:p w14:paraId="565A3AEB" w14:textId="77777777" w:rsidR="006238EC" w:rsidRPr="006238EC" w:rsidRDefault="006238EC" w:rsidP="006238EC">
      <w:pPr>
        <w:numPr>
          <w:ilvl w:val="0"/>
          <w:numId w:val="99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drogi.</w:t>
      </w:r>
    </w:p>
    <w:p w14:paraId="4D67440A" w14:textId="77777777" w:rsidR="006238EC" w:rsidRPr="006238EC" w:rsidRDefault="006238EC" w:rsidP="006238EC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0DAA1172" w14:textId="77777777" w:rsidR="006238EC" w:rsidRPr="006238EC" w:rsidRDefault="006238EC" w:rsidP="006238EC">
      <w:pPr>
        <w:contextualSpacing/>
        <w:jc w:val="both"/>
        <w:rPr>
          <w:rFonts w:ascii="Times New Roman" w:hAnsi="Times New Roman" w:cs="Times New Roman"/>
          <w:bCs/>
        </w:rPr>
      </w:pPr>
      <w:r w:rsidRPr="006238EC">
        <w:rPr>
          <w:rFonts w:ascii="Times New Roman" w:hAnsi="Times New Roman" w:cs="Times New Roman"/>
          <w:bCs/>
        </w:rPr>
        <w:t>ZADANIE NR 2</w:t>
      </w:r>
    </w:p>
    <w:p w14:paraId="506C05C6" w14:textId="77777777" w:rsidR="006238EC" w:rsidRPr="006238EC" w:rsidRDefault="006238EC" w:rsidP="006238EC">
      <w:pPr>
        <w:numPr>
          <w:ilvl w:val="1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Rewitalizacja fontanny wraz z uruchomieniem, wykonanie studzienki z niezbędnymi instalacjami (pompy do obiegu zamkniętego, zestaw filtrów, automatyki sterującej dopuszczenia wody i płukania filtrów, usuwanie wody po płukaniu filtrów).</w:t>
      </w:r>
    </w:p>
    <w:p w14:paraId="5B266215" w14:textId="77777777" w:rsidR="006238EC" w:rsidRPr="006238EC" w:rsidRDefault="006238EC" w:rsidP="006238EC">
      <w:pPr>
        <w:numPr>
          <w:ilvl w:val="1"/>
          <w:numId w:val="9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lastRenderedPageBreak/>
        <w:t>Odrestaurowanie figury syrenki oraz rybek z podejściem wody u podstawy rzeźby.</w:t>
      </w:r>
    </w:p>
    <w:p w14:paraId="6A8DA1B5" w14:textId="41489F7C" w:rsidR="006238EC" w:rsidRPr="006238EC" w:rsidRDefault="006238EC" w:rsidP="006238EC">
      <w:pPr>
        <w:numPr>
          <w:ilvl w:val="1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trike/>
          <w:kern w:val="3"/>
          <w:sz w:val="24"/>
          <w:szCs w:val="24"/>
          <w:lang w:eastAsia="ar-SA" w:bidi="hi-IN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  <w14:ligatures w14:val="none"/>
        </w:rPr>
        <w:t xml:space="preserve">Przedstawienie Mazowieckiego Wojewódzkiego Konserwatora Zabytków programu prac w zakresie rewitalizacji fontanny i rzeźb. </w:t>
      </w:r>
    </w:p>
    <w:p w14:paraId="5681940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108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44192411" w14:textId="77777777" w:rsidR="006238EC" w:rsidRPr="006238EC" w:rsidRDefault="006238EC" w:rsidP="006238EC">
      <w:pPr>
        <w:ind w:left="360"/>
        <w:jc w:val="both"/>
        <w:rPr>
          <w:rFonts w:ascii="Times New Roman" w:hAnsi="Times New Roman" w:cs="Times New Roman"/>
          <w:bCs/>
        </w:rPr>
      </w:pPr>
      <w:r w:rsidRPr="006238EC">
        <w:rPr>
          <w:rFonts w:ascii="Times New Roman" w:hAnsi="Times New Roman" w:cs="Times New Roman"/>
          <w:bCs/>
        </w:rPr>
        <w:t>SZCZEGÓŁOWY ZAKRES I OPIS TECHNICZNY PRZEDMIOTU ZAMÓWIENIA</w:t>
      </w:r>
    </w:p>
    <w:p w14:paraId="13897140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1. Szczegółowy zakres rzeczowy do realizacji należy zrealizować według opisów</w:t>
      </w:r>
    </w:p>
    <w:p w14:paraId="1ACA6C42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technicznych zawartych w dokumentacji projektowej i specyfikacjach technicznych</w:t>
      </w:r>
    </w:p>
    <w:p w14:paraId="62A7E8CE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wykonania i odbioru robót budowlanych oraz opisu przedmiotu zamówienia</w:t>
      </w:r>
    </w:p>
    <w:p w14:paraId="5E9B15F4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załączonych do Specyfikacji Istotnych Warunków Zamówienia.</w:t>
      </w:r>
    </w:p>
    <w:p w14:paraId="7EA619C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2. Roboty budowlane prowadzić należy zgodnie z obowiązującymi przepisami prawa</w:t>
      </w:r>
    </w:p>
    <w:p w14:paraId="453846A7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polskiego, a w szczególności z wymogami Prawa budowlanego z dnia 07.07.1994r.</w:t>
      </w:r>
    </w:p>
    <w:p w14:paraId="1AFB60A4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(Dz.U. z 2017r. Poz.1332 z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 zm.).</w:t>
      </w:r>
    </w:p>
    <w:p w14:paraId="38B7439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3. Oferowany przedmiot zamówienia winien odpowiadać wymaganiom określonym</w:t>
      </w:r>
    </w:p>
    <w:p w14:paraId="69A9447B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przez Zamawiającego.</w:t>
      </w:r>
    </w:p>
    <w:p w14:paraId="1DB52536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4. Wykonawca przekaże wykonany przedmiot umowy zgodnie z wymogami prawa budowlanego.</w:t>
      </w:r>
    </w:p>
    <w:p w14:paraId="49614C21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34B25AB7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94EF852" w14:textId="77777777" w:rsidR="006238EC" w:rsidRPr="006238EC" w:rsidRDefault="006238EC" w:rsidP="006238EC">
      <w:pPr>
        <w:tabs>
          <w:tab w:val="left" w:pos="-460"/>
        </w:tabs>
        <w:suppressAutoHyphens/>
        <w:autoSpaceDN w:val="0"/>
        <w:spacing w:after="0" w:line="276" w:lineRule="auto"/>
        <w:ind w:left="720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5) Termin wykonania</w:t>
      </w:r>
    </w:p>
    <w:p w14:paraId="25993376" w14:textId="2C3D8686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Termin rozpoczęcia prac 1</w:t>
      </w:r>
      <w:r w:rsidR="0014173D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5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.03.2024 lub nie później niż 5 dni od momentu podpisania umowy, - termin zakończenia  </w:t>
      </w:r>
    </w:p>
    <w:p w14:paraId="01580F43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Dla Zadania nr 1 – zgodnie z najkorzystniejszą  złożoną ofertą ,</w:t>
      </w:r>
    </w:p>
    <w:p w14:paraId="2A4E2534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Dla zadania nr 2 – max do 30 czerwca 2024r </w:t>
      </w:r>
    </w:p>
    <w:p w14:paraId="12F607A6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Potwierdzeniem prawidłowego wykonania usługi przez Wykonawcę będzie dołączony do faktury Protokół końcowy odbioru wykonanych prac pod kontem zgodności z dokumentacją projektową i zaleceniami Zamawiającego.</w:t>
      </w:r>
    </w:p>
    <w:p w14:paraId="03901C6D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A9F2467" w14:textId="77777777" w:rsidR="006238EC" w:rsidRPr="006238EC" w:rsidRDefault="006238EC" w:rsidP="006238EC">
      <w:pPr>
        <w:numPr>
          <w:ilvl w:val="0"/>
          <w:numId w:val="100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Kryteria oceny ofert:</w:t>
      </w:r>
    </w:p>
    <w:p w14:paraId="56445859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16FE3716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3193F7EC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Termin 40%</w:t>
      </w:r>
    </w:p>
    <w:p w14:paraId="149AE3AA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2</w:t>
      </w:r>
    </w:p>
    <w:p w14:paraId="151CBCD0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0A84390E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Doświadczenie w pracach rzeźbiarskich min 1 usługa 40%</w:t>
      </w:r>
    </w:p>
    <w:p w14:paraId="0D8D7820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7461348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UWAGA.</w:t>
      </w:r>
    </w:p>
    <w:p w14:paraId="265E78B7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zadania nr 1 musi ściśle współpracować z wykonawcą zadania nr 2. </w:t>
      </w:r>
    </w:p>
    <w:p w14:paraId="521DFE48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3B0DE61" w14:textId="77777777" w:rsidR="000A63A2" w:rsidRPr="000A63A2" w:rsidRDefault="000A63A2" w:rsidP="000A63A2"/>
    <w:p w14:paraId="7DF34078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1E925771" w14:textId="77777777" w:rsidR="003148A7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53FA5D33" w14:textId="77777777" w:rsidR="003148A7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25C1AFB8" w14:textId="77777777" w:rsidR="003148A7" w:rsidRPr="005472F2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77FD3892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70C9CF6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502C2DBC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49E3714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357D3417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  <w:lastRenderedPageBreak/>
        <w:t>Załącznik nr 4 do SWZ</w:t>
      </w:r>
    </w:p>
    <w:p w14:paraId="1F442FE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5EE405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o przynależności do grupy kapitałowej</w:t>
      </w:r>
    </w:p>
    <w:p w14:paraId="7027A69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</w:t>
      </w:r>
    </w:p>
    <w:p w14:paraId="3C2DFBC4" w14:textId="77777777" w:rsidR="005472F2" w:rsidRPr="005472F2" w:rsidRDefault="005472F2">
      <w:pPr>
        <w:numPr>
          <w:ilvl w:val="0"/>
          <w:numId w:val="92"/>
        </w:num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20680B" w14:textId="29BF954E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Nr sprawy </w:t>
      </w:r>
      <w:r w:rsidR="003148A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</w:p>
    <w:p w14:paraId="35443FA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(Nazwa i adres wykonawcy)</w:t>
      </w:r>
    </w:p>
    <w:p w14:paraId="164B5C8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428DBD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……………………………………..</w:t>
      </w:r>
    </w:p>
    <w:p w14:paraId="0E85ACA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…………………………………………..</w:t>
      </w:r>
    </w:p>
    <w:p w14:paraId="393E5B30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_____________________, dnia _____________ r.</w:t>
      </w:r>
    </w:p>
    <w:p w14:paraId="283D215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C341B4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6087B5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E70AA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O PRZYNALEŻNOŚCI LUB BRAKU PRZYNALEŻNOŚCI DO GRUPY KAPITAŁOWEJ</w:t>
      </w:r>
    </w:p>
    <w:p w14:paraId="1338685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Przystępując do postępowania w sprawie zamówienia publicznego prowadzonego w trybie podstawowym na roboty budowlane p.n. :</w:t>
      </w:r>
    </w:p>
    <w:p w14:paraId="348E6603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2BA5D7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450BD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787273F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9D6CFE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0F375D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żadnej grupy  kapitałowej*.</w:t>
      </w:r>
    </w:p>
    <w:p w14:paraId="36FB87A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grupy kapitałowej w Wykonawcami, którzy złożyli oferty *.</w:t>
      </w:r>
    </w:p>
    <w:p w14:paraId="6A90CC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należy do grupy kapitałowej w skład której wchodzą*:</w:t>
      </w:r>
    </w:p>
    <w:p w14:paraId="501126E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D0DA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CEC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AB777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…………………….</w:t>
      </w:r>
    </w:p>
    <w:p w14:paraId="7B7A9AED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Wykonawcy)</w:t>
      </w:r>
    </w:p>
    <w:p w14:paraId="2996788D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C9B75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14:paraId="430490EC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1388314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sectPr w:rsidR="005472F2" w:rsidRPr="005472F2" w:rsidSect="00FD2F7B">
          <w:pgSz w:w="11906" w:h="16838"/>
          <w:pgMar w:top="1134" w:right="1134" w:bottom="1134" w:left="1134" w:header="708" w:footer="708" w:gutter="0"/>
          <w:cols w:space="708"/>
        </w:sectPr>
      </w:pPr>
    </w:p>
    <w:p w14:paraId="10096BD6" w14:textId="0F881C26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Załącznik nr. 5        </w:t>
      </w:r>
    </w:p>
    <w:p w14:paraId="547AB4D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278ED4F" w14:textId="779F54C8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7434A89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</w:p>
    <w:p w14:paraId="7C21E4B1" w14:textId="46888754" w:rsidR="00CF738D" w:rsidRPr="003148A7" w:rsidRDefault="005472F2" w:rsidP="003148A7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 w:hint="eastAsia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</w:t>
      </w:r>
      <w:r w:rsidRPr="005472F2">
        <w:rPr>
          <w:rFonts w:ascii="Cambria" w:eastAsia="Liberation Serif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UMOWA / </w:t>
      </w:r>
      <w:r w:rsidRPr="005472F2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>PROJEKT</w:t>
      </w:r>
      <w:r w:rsidR="006238EC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mbria" w:hAnsi="Cambria" w:cs="Cambria"/>
          <w:b/>
          <w:bCs/>
          <w:color w:val="000000"/>
        </w:rPr>
        <w:t xml:space="preserve">                                </w:t>
      </w:r>
      <w:r w:rsidR="00CF738D" w:rsidRPr="00CF738D">
        <w:rPr>
          <w:rFonts w:eastAsia="Liberation Serif" w:cstheme="minorHAnsi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</w:t>
      </w:r>
    </w:p>
    <w:p w14:paraId="3B4F5F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Liberation Serif" w:cstheme="minorHAnsi"/>
          <w:b/>
          <w:bCs/>
          <w:color w:val="000000"/>
          <w:kern w:val="3"/>
          <w:lang w:eastAsia="zh-CN" w:bidi="hi-IN"/>
          <w14:ligatures w14:val="none"/>
        </w:rPr>
        <w:t xml:space="preserve">                                                             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Umowa nr     / ….........</w:t>
      </w:r>
    </w:p>
    <w:p w14:paraId="6F1ECF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Zawarta w dniu ……………………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2024 roku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w pomiędzy:</w:t>
      </w:r>
    </w:p>
    <w:p w14:paraId="0C03812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NSimSun" w:cstheme="minorHAnsi"/>
          <w:b/>
          <w:kern w:val="3"/>
          <w:lang w:eastAsia="zh-CN" w:bidi="hi-IN"/>
          <w14:ligatures w14:val="none"/>
        </w:rPr>
        <w:t>Mazowieckie Centrum Leczenia Chorób Płuc i Gruźlicy” z</w:t>
      </w:r>
      <w:r w:rsidRPr="00CF738D">
        <w:rPr>
          <w:rFonts w:eastAsia="NSimSun" w:cstheme="minorHAnsi"/>
          <w:kern w:val="3"/>
          <w:lang w:eastAsia="zh-CN" w:bidi="hi-IN"/>
          <w14:ligatures w14:val="none"/>
        </w:rPr>
        <w:t xml:space="preserve"> siedzibą w Otwocku, ul. Narutowicza 80, wpisaną do rejestru przedsiębiorców Krajowego Rejestru Sądowego prowadzonego przez Sąd Rejonowy w Warszawie IX Wydział Gospodarczy Krajowego Rejestru Sądowego pod numerem KRS 0000080790 posiadającą numer NIP 532-16-64-002, Regon 000676714</w:t>
      </w:r>
    </w:p>
    <w:p w14:paraId="7D7EC0C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reprezentowaną przez:</w:t>
      </w:r>
    </w:p>
    <w:p w14:paraId="02B5BB88" w14:textId="14672B7A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1</w:t>
      </w:r>
      <w:r w:rsidR="003148A7">
        <w:rPr>
          <w:rFonts w:eastAsia="NSimSun" w:cstheme="minorHAnsi"/>
          <w:kern w:val="3"/>
          <w:lang w:eastAsia="zh-CN" w:bidi="hi-IN"/>
          <w14:ligatures w14:val="none"/>
        </w:rPr>
        <w:t xml:space="preserve">P. Annę Kamińską – p.o. Dyrektora </w:t>
      </w:r>
      <w:proofErr w:type="spellStart"/>
      <w:r w:rsidR="003148A7">
        <w:rPr>
          <w:rFonts w:eastAsia="NSimSun" w:cstheme="minorHAnsi"/>
          <w:kern w:val="3"/>
          <w:lang w:eastAsia="zh-CN" w:bidi="hi-IN"/>
          <w14:ligatures w14:val="none"/>
        </w:rPr>
        <w:t>Nczelnego</w:t>
      </w:r>
      <w:proofErr w:type="spellEnd"/>
    </w:p>
    <w:p w14:paraId="10E7F6F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przy kontrasygnacie Marii Sierpińskiej – Głównej Księgowej</w:t>
      </w:r>
    </w:p>
    <w:p w14:paraId="2DFB5D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zwaną dalej „Zamawiającym”,</w:t>
      </w:r>
    </w:p>
    <w:p w14:paraId="1F2C652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a</w:t>
      </w:r>
    </w:p>
    <w:p w14:paraId="0530747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</w:t>
      </w:r>
    </w:p>
    <w:p w14:paraId="2EEFB1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C6CBF9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zwanym w dalszej treści umowy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„Wykonawcą”</w:t>
      </w:r>
    </w:p>
    <w:p w14:paraId="32FE350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Reprezentowanym przez:</w:t>
      </w:r>
    </w:p>
    <w:p w14:paraId="5D454A7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4645EFC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040B67A7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44942F6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</w:t>
      </w:r>
    </w:p>
    <w:p w14:paraId="03EB9C66" w14:textId="54FBAC6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zostaje zawarta w wyniku rozstrzygnięcia postępowania o udzielenie zamówienia w trybie podstawowym</w:t>
      </w:r>
      <w:r w:rsidR="006238EC">
        <w:rPr>
          <w:rFonts w:eastAsia="Tahoma" w:cstheme="minorHAnsi"/>
          <w:color w:val="FF0000"/>
          <w:kern w:val="3"/>
          <w:lang w:eastAsia="zh-CN" w:bidi="hi-IN"/>
          <w14:ligatures w14:val="none"/>
        </w:rPr>
        <w:t xml:space="preserve">  </w:t>
      </w:r>
      <w:r w:rsidR="006238EC" w:rsidRPr="003148A7">
        <w:rPr>
          <w:rFonts w:eastAsia="Tahoma" w:cstheme="minorHAnsi"/>
          <w:kern w:val="3"/>
          <w:lang w:eastAsia="zh-CN" w:bidi="hi-IN"/>
          <w14:ligatures w14:val="none"/>
        </w:rPr>
        <w:t xml:space="preserve">z możliwością </w:t>
      </w:r>
      <w:r w:rsidRPr="003148A7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przeprowadzenia negocjacji na 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p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odstawie 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art. 275 </w:t>
      </w:r>
      <w:r w:rsidR="006238EC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pk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t 2  ustawy PZP  z 11 września 2019 r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Prawo Zamówień Publicznych.</w:t>
      </w:r>
    </w:p>
    <w:p w14:paraId="00DBB2F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076CC91B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2</w:t>
      </w:r>
    </w:p>
    <w:p w14:paraId="574C9EE2" w14:textId="77777777" w:rsid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Przedmiotem umowy jest: 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Budowa infrastruktury oraz odrestaurowanie zabytkowej fontanny z  syrenką przy Pawilonie Głównym </w:t>
      </w:r>
      <w:proofErr w:type="spellStart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MCLChPiG</w:t>
      </w:r>
      <w:proofErr w:type="spellEnd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 w ramach projektu „Historyczny Park Oddechowy w Otwocku” </w:t>
      </w:r>
    </w:p>
    <w:p w14:paraId="736BC675" w14:textId="317815D9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Zadanie nr …..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zgodnie ze złożoną ofertą Wykonawcy (załącznik nr 1) i zapisami OPZ (załącznik nr 2) stanowiącymi integralną część umowy.</w:t>
      </w:r>
    </w:p>
    <w:p w14:paraId="08A95DF2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6485CA47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§ 3</w:t>
      </w:r>
    </w:p>
    <w:p w14:paraId="7BADFCED" w14:textId="77777777" w:rsidR="00CF738D" w:rsidRPr="00CF738D" w:rsidRDefault="00CF738D">
      <w:pPr>
        <w:numPr>
          <w:ilvl w:val="0"/>
          <w:numId w:val="102"/>
        </w:numPr>
        <w:suppressAutoHyphens/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Zamawiającego należy:</w:t>
      </w:r>
    </w:p>
    <w:p w14:paraId="5CCD08F5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Przekazanie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placu budowy na podstawie protokołu przekazania, wskazanie miejsca realizacji inwestycji.</w:t>
      </w:r>
    </w:p>
    <w:p w14:paraId="40DD7865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Wskazanie terenu pod zaplecze budowy.</w:t>
      </w:r>
    </w:p>
    <w:p w14:paraId="0B6088EC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inwestorskiego.</w:t>
      </w:r>
    </w:p>
    <w:p w14:paraId="11716B20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Odebranie wykonanych robót zrealizowanych zgodnie z umową.</w:t>
      </w:r>
    </w:p>
    <w:p w14:paraId="4727769A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Zapłata umówionego wynagrodzenia.</w:t>
      </w:r>
    </w:p>
    <w:p w14:paraId="4FFDD2D4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Zapewnienie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dostępu do źródeł poboru mediów (m. in. energii elektrycznej, wody).</w:t>
      </w:r>
    </w:p>
    <w:p w14:paraId="578DE38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795ED46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Wykonawcy należy:</w:t>
      </w:r>
    </w:p>
    <w:p w14:paraId="4607B196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S</w:t>
      </w:r>
      <w:r w:rsidRPr="00CF738D">
        <w:rPr>
          <w:rFonts w:eastAsia="Calibri" w:cstheme="minorHAnsi"/>
          <w:kern w:val="3"/>
          <w:lang w:eastAsia="ar-SA"/>
          <w14:ligatures w14:val="none"/>
        </w:rPr>
        <w:t>zczegółowe opracowanie i realizacja harmonogramu robót w ciągu 7 dni od podpisania umowy</w:t>
      </w:r>
    </w:p>
    <w:p w14:paraId="3034A1A2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Przygotowanie i organizacja placu budowy.</w:t>
      </w:r>
    </w:p>
    <w:p w14:paraId="6E298B08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Zrealizowanie własnym kosztem i staraniem obiektów tymczasowego zaplecze budowy.</w:t>
      </w:r>
    </w:p>
    <w:p w14:paraId="4AC7A12D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677F0B25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i przeprowadzenie prób, sprawdzeń.</w:t>
      </w:r>
    </w:p>
    <w:p w14:paraId="0FDB7571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 ponosi pełną odpowiedzialność za powierzone mienie i bezpieczeństwo pożarowe.</w:t>
      </w:r>
    </w:p>
    <w:p w14:paraId="71353236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20D42A5F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Prowadzenie wewnętrznego Dziennika Budowy.</w:t>
      </w:r>
    </w:p>
    <w:p w14:paraId="066A2F98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Informowanie inspektora nadzoru o problemach i okolicznościach mogących wpłyną na jakość robót oraz opóźnienie terminu zakończenia przedmiotu umowy.</w:t>
      </w:r>
    </w:p>
    <w:p w14:paraId="32B08CB9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3A135905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Organizowanie spotkań z udziałem przedstawiciela Zamawiającego.</w:t>
      </w:r>
    </w:p>
    <w:p w14:paraId="134AD70E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Przekazanie inwestycji do eksploatacji (przekazanie wskazówek dot. użytkowania)</w:t>
      </w:r>
    </w:p>
    <w:p w14:paraId="3928FD71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48FAB3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</w:pPr>
    </w:p>
    <w:p w14:paraId="46A875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4</w:t>
      </w:r>
    </w:p>
    <w:p w14:paraId="479DBCB2" w14:textId="77777777" w:rsidR="00CF738D" w:rsidRPr="00CF738D" w:rsidRDefault="00CF738D">
      <w:pPr>
        <w:numPr>
          <w:ilvl w:val="0"/>
          <w:numId w:val="106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zobowiązuje się do rozpoczęcia prac objętych umową w terminie maksymalnie do ………………………. 2024 r.</w:t>
      </w:r>
    </w:p>
    <w:p w14:paraId="095CD2E2" w14:textId="77777777" w:rsidR="00CF738D" w:rsidRPr="00CF738D" w:rsidRDefault="00CF738D">
      <w:pPr>
        <w:numPr>
          <w:ilvl w:val="0"/>
          <w:numId w:val="106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zobowiązuje się wykonać całkowity zakres robót objętych umową w terminie </w:t>
      </w:r>
    </w:p>
    <w:p w14:paraId="4912CFE3" w14:textId="591A37B4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dla Zadania nr 1 –…….. zgodnie ze złożoną ofertą .</w:t>
      </w:r>
    </w:p>
    <w:p w14:paraId="71BE229C" w14:textId="42A6ADCA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*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dla Zadania nr 2 - do </w:t>
      </w:r>
      <w:r w:rsidR="009D075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30 czerwca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 2024r.</w:t>
      </w:r>
    </w:p>
    <w:p w14:paraId="2642B1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79245E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5</w:t>
      </w:r>
    </w:p>
    <w:p w14:paraId="7191C0D5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Ustala się wynagrodzenie ryczałtowe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zgodnie z ceną ofertową netto w wysokości ……....... zł / (słownie: ............................................................................) plus podatek VAT w kwocie: .................. zł, co stanowi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wartość oferty brutto: .....................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zł (słownie: ..................................................................................…).</w:t>
      </w:r>
    </w:p>
    <w:p w14:paraId="7F9F9181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Rozliczenie za wykonane roboty odbywać się będzie na podstawie faktury VAT.</w:t>
      </w:r>
    </w:p>
    <w:p w14:paraId="279DF1E2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Podstawą do wystawienia faktury końcowej będzie protokół odbioru końcowego bezusterkowy podpisany przez inspektora nadzoru Zamawiającego i Kierownika robót Wykonawcy. Do faktury końcowej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>zobowiązany jest dołączyć kserokopię protokołu odbioru końcowego bezusterkowego.</w:t>
      </w:r>
    </w:p>
    <w:p w14:paraId="715533DB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Zamawiający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zapłaci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należność wynikającą z wystawionej faktury w terminie 60 dni od daty otrzymania i potwierdzenia przez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Zamawiającego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faktury. - z tym, że zapłata wynagrodzenia wykonawcy, uwarunkowana jest przedstawieniem przez niego dowodów potwierdzających zapłatę wymagalnego wynagrodzenia ewentualnym podwykonawcom </w:t>
      </w:r>
      <w:r w:rsidRPr="00CF738D">
        <w:rPr>
          <w:rFonts w:eastAsia="Times New Roman" w:cstheme="minorHAnsi"/>
          <w:kern w:val="3"/>
          <w:lang w:eastAsia="ar-SA"/>
          <w14:ligatures w14:val="none"/>
        </w:rPr>
        <w:t>biorącym udział w realizacji robót budowlanych</w:t>
      </w:r>
      <w:r w:rsidRPr="00CF738D">
        <w:rPr>
          <w:rFonts w:eastAsia="Tahoma" w:cstheme="minorHAnsi"/>
          <w:b/>
          <w:bCs/>
          <w:color w:val="000000"/>
          <w:kern w:val="3"/>
          <w:lang w:eastAsia="ar-SA"/>
          <w14:ligatures w14:val="none"/>
        </w:rPr>
        <w:t>.</w:t>
      </w:r>
    </w:p>
    <w:p w14:paraId="6CB340B5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Zapłata nastąpi przelewem na konto Wykonawcy wskazane w fakturze.</w:t>
      </w:r>
    </w:p>
    <w:p w14:paraId="33C64C2D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bez pisemnej zgody Zamawiającego przelać wierzytelności na rzecz osób trzecich ani dokonać innych cesji związanych z realizacją niniejszej umowy.</w:t>
      </w:r>
    </w:p>
    <w:p w14:paraId="59652DE4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potrącić kary umowne z należnego Wykonawcy wynagrodzenia.</w:t>
      </w:r>
    </w:p>
    <w:p w14:paraId="199E71F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E8737BE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6</w:t>
      </w:r>
    </w:p>
    <w:p w14:paraId="54726F8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zgłosi Zamawiającemu rozpoczęcie czynności odbioru końcowego robót najpóźniej w ostatnim dniu terminu zakończenia robót, określonym w § 4 ust. 2.</w:t>
      </w:r>
    </w:p>
    <w:p w14:paraId="452C8EE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przed przystąpieniem do odbioru końcowego przedłoży Zamawiającemu atesty, certyfikaty i aprobaty zastosowanych materiałów budowlanych oraz dokumentację powykonawczą.</w:t>
      </w:r>
    </w:p>
    <w:p w14:paraId="5972914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nieprawidłowości lub wad w trakcie odbioru końcowego, Wykonawca obowiązany jest je wszystkie usunąć w terminie wskazanym przez Zamawiającego.</w:t>
      </w:r>
    </w:p>
    <w:p w14:paraId="1B3D13F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 w14:paraId="113387C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Data podpisania bezusterkowego protokołu końcowego odbioru jest datą zakończenia robót i przejęcia przedmiotu umowy i terminem rozpoczęcia okresu gwarancji.</w:t>
      </w:r>
    </w:p>
    <w:p w14:paraId="00EDAF9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przystąpi do odbioru niezwłocznie, nie później niż 5 dni od doręczenia mu pisemnego zgłoszenia.</w:t>
      </w:r>
    </w:p>
    <w:p w14:paraId="3976382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3"/>
          <w:lang w:eastAsia="zh-CN" w:bidi="hi-IN"/>
          <w14:ligatures w14:val="none"/>
        </w:rPr>
      </w:pPr>
    </w:p>
    <w:p w14:paraId="07560E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7</w:t>
      </w:r>
    </w:p>
    <w:p w14:paraId="0B644B1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1. Przedstawicielem Zamawiającego na terenie robót jest:………… tel.: ……………</w:t>
      </w:r>
    </w:p>
    <w:p w14:paraId="21A1FF43" w14:textId="77777777" w:rsidR="00CF738D" w:rsidRPr="00CF738D" w:rsidRDefault="00CF738D" w:rsidP="00CF738D">
      <w:pPr>
        <w:suppressAutoHyphens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2. Przedstawicielem Wykonawcy na terenie robót jest: ………………tel.: ………………</w:t>
      </w:r>
    </w:p>
    <w:p w14:paraId="5ECA668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5CB79C6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8*</w:t>
      </w:r>
    </w:p>
    <w:p w14:paraId="3A0B4DA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odpowiedzialny za wszelkie działania lub zaniechania podwykonawcy, jego przedstawicieli lub pracowników jak za własne.</w:t>
      </w:r>
    </w:p>
    <w:p w14:paraId="5EAF37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 podwykonawcą, wymaga formy pisemnej, pod rygorem nieważności.</w:t>
      </w:r>
    </w:p>
    <w:p w14:paraId="02E1606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Wykonawca, zobowiązany jest złożyć Zamawiającemu projekt umowy nie później niż 7 dni przed planowanym zawarciem umowy o podwykonawstwo, przy czym podwykonawca jest zobowiązany dołączyć do projektu umowy zgodę wykonawcy na zawarcie umowy o podwykonawstwo, o treści zgodnej z projektem umowy.</w:t>
      </w:r>
    </w:p>
    <w:p w14:paraId="1B3AEF6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Umowa(y) o podwykonawstwo będzie zawierała w szczególności:</w:t>
      </w:r>
    </w:p>
    <w:p w14:paraId="3EFE5866" w14:textId="77777777" w:rsidR="00CF738D" w:rsidRPr="00CF738D" w:rsidRDefault="00CF738D">
      <w:pPr>
        <w:numPr>
          <w:ilvl w:val="0"/>
          <w:numId w:val="10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zapłaty wynagrodzenia, który nie może być dłuższy niż 30 dni od dnia doręczenia wykonawcy, podwykonawcy faktury lub rachunku, potwierdzających wykonanie zleconej podwykonawcy dostawy, usługi lub roboty budowlanej,</w:t>
      </w:r>
    </w:p>
    <w:p w14:paraId="3E920AB6" w14:textId="77777777" w:rsidR="00CF738D" w:rsidRPr="00CF738D" w:rsidRDefault="00CF738D">
      <w:pPr>
        <w:numPr>
          <w:ilvl w:val="0"/>
          <w:numId w:val="10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zastrzeżenia, że w przypadku uchylania się przez Wykonawcę od zapłaty wynagrodzenia przysługującego podwykonawcy, który zawarł zaakceptowaną przez Zamawiającego umowę, Zamawiający bezpośrednio zapłaci podwykonawcy kwotę należnego mu wynagrodzenia, bez odsetek należnych podwykonawcy, zgodnie z treścią Umowy o podwykonawstwo.</w:t>
      </w:r>
    </w:p>
    <w:p w14:paraId="03B1B0C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Zamawiającemu w terminie 7 dni, od momentu otrzymania projektu umowy, o której mowa w ust. 4 niniejszego paragrafu, przysługuje prawo do zgłoszenia zastrzeżeń do projektu umowy o podwykonawstwo i do projektu jej zmiany, w szczególności w następujących przypadkach:</w:t>
      </w:r>
    </w:p>
    <w:p w14:paraId="52D8634A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określenia terminu zapłaty wynagrodzenia dłuższego niż 30 dni od doręczenia Wykonawcy, Podwykonawcy faktury lub rachunku za wykonane roboty budowlano-montażowe;</w:t>
      </w:r>
    </w:p>
    <w:p w14:paraId="5265FE46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gdy termin realizacji robót budowlano-montażowych określonych projektem jest dłuższy niż przewidywany Umową;</w:t>
      </w:r>
    </w:p>
    <w:p w14:paraId="2DD8AEF4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niespełniającej wymagań określonych w specyfikacji istotnych warunków zamówienia.</w:t>
      </w:r>
    </w:p>
    <w:p w14:paraId="6CBC933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Niezgłoszenie w terminie określonym w ust. 5 niniejszego paragrafu pisemnych zastrzeżeń do przedłożonego projektu umowy o podwykonawstwo uważa się za akceptację projektu umowy przez Zamawiającego.</w:t>
      </w:r>
    </w:p>
    <w:p w14:paraId="1968974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 akceptacji projektu Umowy o podwykonawstwo lub po upływie terminu na zgłoszenie przez Zamawiającego zastrzeżeń, Wykonawca, podwykonawca zobowiązuje się przedłożyć Zamawiającemu poświadczoną za zgodność z oryginałem kopię Umowy o podwykonawstwo w terminie 7 dni od dnia zawarcia tej Umowy.</w:t>
      </w:r>
    </w:p>
    <w:p w14:paraId="5C7F25E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Jeżeli termin zapłaty wynagrodzenia podwykonawcy będzie dłuższy niż 30 dni, zamawiający poinformuje o tym wykonawcę i wezwie go do doprowadzenia do zmiany w umowie pod rygorem wystąpienia o zapłatę kary umownej.</w:t>
      </w:r>
    </w:p>
    <w:p w14:paraId="14DCE1F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Przystąpienie do realizacji robót przez podwykonawcę może nastąpić wyłącznie po akceptacji umowy o podwykonawstwo przez Zamawiającego.</w:t>
      </w:r>
    </w:p>
    <w:p w14:paraId="78D651B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zobowiązany przedłożyć wraz z fakturą dowodu dotyczącego zapłaty wynagrodzenia podwykonawcom.</w:t>
      </w:r>
    </w:p>
    <w:p w14:paraId="5108E8A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DD1A070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9*</w:t>
      </w:r>
    </w:p>
    <w:p w14:paraId="4E04B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uchylenia się od obowiązku zapłaty przez Wykonawcę, podwykonawcy zamówienia na roboty budowlano-montażowe, Zamawiający dokonuje bezpośredniej zapłaty wymagalnego wynagrodzenia przysługującego podwykonawcy, który zawarł zaakceptowaną przez Zamawiającego umowę.</w:t>
      </w:r>
    </w:p>
    <w:p w14:paraId="273D2B8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Bezpośrednia zapłata wynagrodzenia, o której mowa w ust. 1 niniejszego paragrafu obejmuje wyłącznie należne wynagrodzenie, bez odsetek, należnych podwykonawcy.</w:t>
      </w:r>
    </w:p>
    <w:p w14:paraId="70BAA5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Przed dokonaniem bezpośredniej zapłaty, Zamawiający poinformuje o tym na piśmie Wykonawcę. Wykonawca w terminie 7 dni od momentu otrzymania informacji ma prawo zgłoszenia pisemnych uwag dotyczących zasadności bezpośredniej zapłaty wynagrodzenia podwykonawcy.</w:t>
      </w:r>
    </w:p>
    <w:p w14:paraId="437BE8B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zgłoszenia uwag, o których mowa w ust. 3, Zamawiający może:</w:t>
      </w:r>
    </w:p>
    <w:p w14:paraId="039C4F57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 dokonać bezpośredniej zapłaty wynagrodzenia podwykonawcy, jeżeli Wykonawca wykaże niezasadność takiej zapłaty albo;</w:t>
      </w:r>
    </w:p>
    <w:p w14:paraId="1E9C6452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70C15B9A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dokonać bezpośredniej zapłaty wynagrodzenia podwykonawcy, jeżeli podwykonawca wykaże zasadność takiej zapłaty;</w:t>
      </w:r>
    </w:p>
    <w:p w14:paraId="44E41D8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  <w:t>5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 W przypadku dokonania bezpośredniej zapłaty podwykonawcy, zamawiający potrąca kwotę wypłaconego wynagrodzenia z wynagrodzenia należnemu Wykonawcy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.</w:t>
      </w:r>
    </w:p>
    <w:p w14:paraId="7E4DA4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Inspektor nadzoru inwestorskiego może żądać od Wykonawcy zmiany albo odsunięcia podwykonawcy, jeżeli sprzęt techniczny, osoby i kwalifikacje, którymi dysponuje podwykonawca, nie spełniają warunków lub wymagań dotyczących podwykonawstwa, określonych w postępowaniu o udzielenie zamówienia, nie dają rękojmi należytego wykonania powierzonych podwykonawcy robót budowlanych, nie dają gwarancji dotrzymania terminów realizacji robót budowlanych lub z przypadku, gdy podwykonawca narusza przepisy BHP.</w:t>
      </w:r>
    </w:p>
    <w:p w14:paraId="03A02D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Zapisy niniejszej Umowy są nadrzędne w przypadku kolizji z zapisami umów zawieranych przez Wykonawcę, podwykonawcę i każdy następny podmiot.</w:t>
      </w:r>
    </w:p>
    <w:p w14:paraId="330E1C4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3F5FF1CA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10</w:t>
      </w:r>
    </w:p>
    <w:p w14:paraId="5ECBA0FB" w14:textId="7D859433" w:rsidR="00CF738D" w:rsidRPr="00CF738D" w:rsidRDefault="009D075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D075D">
        <w:rPr>
          <w:rFonts w:eastAsia="Tahoma" w:cstheme="minorHAnsi"/>
          <w:color w:val="000000"/>
          <w:kern w:val="3"/>
          <w:u w:val="single"/>
          <w:lang w:eastAsia="zh-CN" w:bidi="hi-IN"/>
          <w14:ligatures w14:val="none"/>
        </w:rPr>
        <w:t>Dotyczy zadania nr 1 :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zobowiązany jest posiadać aktualne ubezpieczenie od odpowiedzialności cywilnej w zakresie prowadzonej działalności związanej z przedmiotem zamówienia na sumę ubezpieczenia nie mniejszą niż  </w:t>
      </w:r>
      <w:r w:rsidR="00CF738D"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200 000,00</w:t>
      </w:r>
      <w:r w:rsidR="00CF738D" w:rsidRPr="00CF738D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 na cały okres trwania przedmiotowej umowy .</w:t>
      </w:r>
    </w:p>
    <w:p w14:paraId="44EBABC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29CF0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11</w:t>
      </w:r>
    </w:p>
    <w:p w14:paraId="7EF822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Strony postanawiają, że odpowiedzialność Wykonawcy z tytułu rękojmi za wady zostanie rozszerzona poprzez udzielenie gwarancji na wykonane roboty.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Uprawnienia z tytułu rękojmi wygasają po upływie 60 m-</w:t>
      </w:r>
      <w:proofErr w:type="spellStart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cy</w:t>
      </w:r>
      <w:proofErr w:type="spellEnd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od podpisania bezusterkowego protokołu końcowego.</w:t>
      </w:r>
    </w:p>
    <w:p w14:paraId="1048A6E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2.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Termin gwarancji na cały wykonany przedmiot niniejszej umowy, określony w § 2, wynosi ………... zgodnie ze złożona ofertą (minimum 2  lata) licząc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od dnia podpisania bezusterkowego protokołu końcowego. Niniejsza umowa stanowi dokument gwarancyjny przedmiotu umowy bez konieczności składania dodatkowego dokumentu na okoliczność gwarancji.</w:t>
      </w:r>
    </w:p>
    <w:p w14:paraId="4E370DE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w toku czynności odbioru istnienia wad nienadających się do usunięcia Zamawiający może:</w:t>
      </w:r>
    </w:p>
    <w:p w14:paraId="311C7284" w14:textId="77777777" w:rsidR="00CF738D" w:rsidRPr="00CF738D" w:rsidRDefault="00CF738D">
      <w:pPr>
        <w:numPr>
          <w:ilvl w:val="0"/>
          <w:numId w:val="11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obniżyć wynagrodzenie za ten przedmiot odpowiednio do utraconej wartości użytkowej i technicznej, jeżeli wada umożliwia użytkowanie przedmiotu umowy zgodnie z jej przeznaczeniem,</w:t>
      </w:r>
    </w:p>
    <w:p w14:paraId="2B61FC82" w14:textId="77777777" w:rsidR="00CF738D" w:rsidRPr="00CF738D" w:rsidRDefault="00CF738D">
      <w:pPr>
        <w:numPr>
          <w:ilvl w:val="0"/>
          <w:numId w:val="11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żądać wykonania przedmiotu umowy po raz drugi na koszt Wykonawcy, zachowując prawo żądania od Wykonawcy naprawienia szkody wynikłej z opóźnienia oddania przedmiotu umowy, jeżeli wada uniemożliwia użytkowanie przedmiotu zgodnie z jego przeznaczeniem.</w:t>
      </w:r>
    </w:p>
    <w:p w14:paraId="6920D6C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 wykryciu wady Zamawiający obowiązany jest zawiadomić Wykonawcę na piśmie lub telefonicznie jednocześnie podając termin i miejsce oględzin mających na celu jej stwierdzenie.</w:t>
      </w:r>
    </w:p>
    <w:p w14:paraId="2BDD4C9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wyniku dokonania oględzin sporządzony zostanie protokół, w którym również ustalony zostanie termin usunięcia wad.</w:t>
      </w:r>
    </w:p>
    <w:p w14:paraId="63CF25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Usunięcie wad winno być stwierdzone protokolarnie.</w:t>
      </w:r>
    </w:p>
    <w:p w14:paraId="1CD2FD2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odmówić usunięcia wad powstałych z jego winy bez względu na koszty, jakie będzie musiał ponieść. W przypadku, gdy Wykonawca odmówi usunięcia wad powstałych z jego winy, Zamawiający ma prawo zlecić usunięcie tych wad osobie trzeciej na koszt i ryzyko Wykonawcy. Zamawiający może dochodzić tych kosztów niezwłocznie po ustaleniu ich wysokości i przed ich rzeczywistą zapłatą.</w:t>
      </w:r>
    </w:p>
    <w:p w14:paraId="6546A30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dochodzić roszczeń z tytułu gwarancji jakości, także po upływie terminu, o którym mowa w ust. 2 powyżej, jeżeli przed upływem tego terminu zawiadomił Wykonawcę o wadach.</w:t>
      </w:r>
    </w:p>
    <w:p w14:paraId="61E8FF8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gwarancji ulega przedłużeniu o czas wykonywanych napraw i usuwania usterek.</w:t>
      </w:r>
    </w:p>
    <w:p w14:paraId="42A0FDB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terminie 14 dni przed upływem terminu gwarancji Zamawiający będzie mógł przystąpić do czynności ostatecznego przeglądu gwarancyjnego, mającego na celu ustalenie stanu wykonanych robót i usunięcia wad powstałych w okresie gwarancji.</w:t>
      </w:r>
    </w:p>
    <w:p w14:paraId="3533585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niestawienia się Wykonawcy w terminie wskazanym w ust. 10, Zamawiający może dokonać jednostronnego odbioru ostatecznego, który stanie się obowiązującym, i prześle jego treść na adres Wykonawcy wskazany w umowie.</w:t>
      </w:r>
    </w:p>
    <w:p w14:paraId="0DD0ADD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9A8E4D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12</w:t>
      </w:r>
    </w:p>
    <w:p w14:paraId="7F601BF7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1.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może żądać od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kar umownych za:</w:t>
      </w:r>
    </w:p>
    <w:p w14:paraId="251DC958" w14:textId="77777777" w:rsidR="00CF738D" w:rsidRPr="00CF738D" w:rsidRDefault="00CF738D">
      <w:pPr>
        <w:numPr>
          <w:ilvl w:val="0"/>
          <w:numId w:val="112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wykonaniu przedmiotu umowy w wysokości 0,2% wynagrodzenia brutto określonego w § 5 za każdy dzień opóźnienia.</w:t>
      </w:r>
    </w:p>
    <w:p w14:paraId="02C1FD21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usunięciu wad stwierdzonych w okresie rękojmi i gwarancji w wysokości   0,2 % wynagrodzenia brutto określonego w §5 za każdy dzień opóźnienia liczony od dnia wyznaczonego na usunięcie wad.</w:t>
      </w:r>
    </w:p>
    <w:p w14:paraId="67188B64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Nie usunięcie wad nie zaliczonych do wad uniemożliwiających użytkowanie w terminie 14 dni od ich wskazania w trakcie odbioru końcowego przez Komisję Odbiorów w wysokości 0,2 % wynagrodzenia brutto określonego w § 5 za każdy dzień opóźnienia.</w:t>
      </w:r>
    </w:p>
    <w:p w14:paraId="33A86235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zapłaty lub nieterminowej zapłaty wynagrodzenia należnego podwykonawcom lub dalszym podwykonawcom w wysokości 0,2% wynagrodzenia brutto określonego w § 5 za każdy dzień opóźnienia.</w:t>
      </w:r>
    </w:p>
    <w:p w14:paraId="5DCC64CB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nieprzedłożenia do zaakceptowania projektu umowy o podwykonawstwo dotyczącej robót budowlanych lub projektu jej zmiany w wysokości 0,2% wynagrodzenia brutto określonego w § 5 za każdy dzień opóźnienia.</w:t>
      </w:r>
    </w:p>
    <w:p w14:paraId="05439BE9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zmiany umowy o podwykonawstwo w zakresie terminu zapłaty w wysokości 0,2% wynagrodzenia brutto określonego w § 5 za każdy dzień opóźnienia.</w:t>
      </w:r>
    </w:p>
    <w:p w14:paraId="0DC0FD29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Odstąpienie od całości lub niewykonanej części umowy z przyczyn zależnych od Wykonawcy w wysokości 10 % wynagrodzenia brutto określonego w § 5.</w:t>
      </w:r>
    </w:p>
    <w:p w14:paraId="3FBCB442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</w:p>
    <w:p w14:paraId="455C21D1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Zamawiający zapłaci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karę umowną za odstąpienie od umowy z przyczyn, za które odpowiada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>w wysokości 10 % wynagrodzenia umownego.</w:t>
      </w:r>
    </w:p>
    <w:p w14:paraId="7A8A2098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3. Strony zastrzegają sobie prawo dochodzenia odszkodowania uzupełniającego na zasadach ogólnych.</w:t>
      </w:r>
    </w:p>
    <w:p w14:paraId="201166F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</w:p>
    <w:p w14:paraId="56A82CC2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13</w:t>
      </w:r>
    </w:p>
    <w:p w14:paraId="0CC9E1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postanowień umownych wraz ze skutkami wprowadzenia tych zmian w przypadku konieczności zrealizowania przedmiotu zamówienia przy zastosowaniu innych rozwiązań technicznych, technologicznych niż wskazane w ofercie, dokumentacji projektowej lub technicznej w sytuacji, gdyby zastosowanie przewidzianych rozwiązań groziło niewykonaniem lub wadliwym wykonaniem przedmiotu zamówienia.</w:t>
      </w:r>
    </w:p>
    <w:p w14:paraId="37D1296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zaistnienia obiektywnych (niezależnych od woli stron) czynników zewnętrznych, uniemożliwiających terminowe zakończenie prac objętych przedmiotem niniejszej umowy Zamawiający może na odpowiednio udokumentowany wniosek Wykonawcy wyznaczyć nowy, przedłużony termin zakończenia prac.</w:t>
      </w:r>
    </w:p>
    <w:p w14:paraId="6E2D75D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na pisemny wniosek Wykonawcy, o ile konieczność wprowadzenia takiej zmiany jest następstwem szczególnych okoliczności nieleżących po stronie Wykonawcy. Ocena, czy zachodzą szczególne okoliczności oraz czas przedłużenia terminu należy wyłącznie do Zamawiającego.</w:t>
      </w:r>
    </w:p>
    <w:p w14:paraId="610F49E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w związku z koniecznością wykonania robót dodatkowych lub zamiennych nieujętych w zakresie podstawowym; bez których nie można wykonać prawidłowo zadania objętego umową. Przedmiotowy zapis § 13 ust. 2 stanowi uprawnienie, a nie obowiązek Zamawiającego. W przypadku odrzucenia przez Zamawiającego wniosku Wykonawcy o przedłużenie terminu wykonania umowy obowiązuje nadal termin określony w § 4.</w:t>
      </w:r>
    </w:p>
    <w:p w14:paraId="2293A3D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osób uczestniczących w wykonaniu zamówienia po stronie Zamawiającego i Wykonawcy, ze względu na okoliczności nieznane w momencie podpisania umowy. W sytuacji takiej Wykonawca zobowiązany jest do zapewnienia wykonania prac przez osoby na dotychczasowym poziomie merytorycznym z uwzględnieniem umówionego doświadczenia zawodowego.</w:t>
      </w:r>
    </w:p>
    <w:p w14:paraId="15018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wartości i zakresu umowy.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Powodem wprowadzenia zmian mogą być roboty zamienne lub zaniechane:</w:t>
      </w:r>
    </w:p>
    <w:p w14:paraId="77F4A35F" w14:textId="77777777" w:rsidR="00CF738D" w:rsidRPr="00CF738D" w:rsidRDefault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zamiennych jest możliwe, jeśli: stało się konieczne na skutek ujawnienia przeszkód w budynku lub w gruncie, lub błędów w dokumentacji projektowej;</w:t>
      </w:r>
    </w:p>
    <w:p w14:paraId="7F2C5F8E" w14:textId="77777777" w:rsidR="00CF738D" w:rsidRPr="00CF738D" w:rsidRDefault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zaniechanych jest możliwe, jeśli: są one następstwem zleconych zamówień dodatkowych lub konieczność rezygnacji z części robót jest niezbędna dla prawidłowego wykonania przedmiotu umowy lub zaistniały istotne okoliczności powodujące, że wykonanie części robót nie leży w interesie Zamawiającego, czego nie można było przewidzieć w chwili zawarcia umowy.</w:t>
      </w:r>
    </w:p>
    <w:p w14:paraId="645AC8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Zmiany niniejszej umowy wymagają formy pisemnej pod rygorem nieważności.</w:t>
      </w:r>
    </w:p>
    <w:p w14:paraId="09BAFDC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5A6E34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14</w:t>
      </w:r>
    </w:p>
    <w:p w14:paraId="4E6A24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58F92A8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9E178B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15</w:t>
      </w:r>
    </w:p>
    <w:p w14:paraId="09E2335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wystąpienia trudności z interpretacją umowy Zamawiający i Wykonawca będą się posiłkować postanowieniami oferty i Specyfikacji Istotnych Warunków Zamówienia.</w:t>
      </w:r>
    </w:p>
    <w:p w14:paraId="45D794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Spory powstałe na tle realizacji niniejszej umowy będą rozstrzygane przez sąd powszechny właściwy dla siedziby Zamawiającego.</w:t>
      </w:r>
    </w:p>
    <w:p w14:paraId="7A7819A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C7D6DFD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16</w:t>
      </w:r>
    </w:p>
    <w:p w14:paraId="22F17E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sprawach nieuregulowanych w umowie zastosowanie mają przepisy Kodeksu cywilnego, ustawy – Prawo budowlane.</w:t>
      </w:r>
    </w:p>
    <w:p w14:paraId="257C4A1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C32A6F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17</w:t>
      </w:r>
    </w:p>
    <w:p w14:paraId="2E3B8F4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Umowę sporządzono w dwóch jednobrzmiących egzemplarzach, jeden egzemplarz dla Zamawiającego, jeden dla Wykonawcy.</w:t>
      </w:r>
    </w:p>
    <w:p w14:paraId="3DF41F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968B49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E49E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                                      ......................................................</w:t>
      </w:r>
    </w:p>
    <w:p w14:paraId="7DA0B32A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WYKONAWCA                                                                                            ZAMAWIAJĄCY</w:t>
      </w:r>
    </w:p>
    <w:p w14:paraId="19065456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Załączniki:</w:t>
      </w:r>
    </w:p>
    <w:p w14:paraId="22DE274F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Oferta Wykonawcy</w:t>
      </w:r>
    </w:p>
    <w:p w14:paraId="3F96C0CA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Opis Przedmiotu Zamówienia</w:t>
      </w:r>
    </w:p>
    <w:p w14:paraId="156EDCFA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polisa O.C.</w:t>
      </w:r>
    </w:p>
    <w:p w14:paraId="3CA46A96" w14:textId="59202342" w:rsidR="000A63A2" w:rsidRDefault="000A63A2" w:rsidP="00CF738D">
      <w:pPr>
        <w:pStyle w:val="Standard"/>
        <w:spacing w:line="276" w:lineRule="auto"/>
        <w:jc w:val="both"/>
        <w:rPr>
          <w:rFonts w:ascii="Cambria" w:eastAsia="Times New Roman" w:hAnsi="Cambria" w:cs="Cambria"/>
          <w:color w:val="000000"/>
          <w:u w:val="single"/>
          <w:lang w:eastAsia="pl-PL"/>
        </w:rPr>
      </w:pPr>
    </w:p>
    <w:p w14:paraId="4842294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2824640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145C879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650D80BF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0CE50E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4D204A2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73DF586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F76CEB" w14:textId="77777777" w:rsidR="00CF738D" w:rsidRDefault="00CF738D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20B4B81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FC7682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EE0978C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E65A99F" w14:textId="228AEF59" w:rsidR="000A63A2" w:rsidRPr="00124E8E" w:rsidRDefault="00124E8E" w:rsidP="00124E8E">
      <w:pPr>
        <w:pStyle w:val="Akapitzlist"/>
        <w:spacing w:after="40" w:line="276" w:lineRule="auto"/>
        <w:jc w:val="center"/>
        <w:rPr>
          <w:rFonts w:ascii="Cambria" w:eastAsia="Times New Roman" w:hAnsi="Cambria" w:cs="Cambria"/>
          <w:color w:val="000000"/>
          <w:u w:val="single"/>
          <w:lang w:eastAsia="pl-PL"/>
        </w:rPr>
      </w:pPr>
      <w:r>
        <w:rPr>
          <w:rFonts w:ascii="Cambria" w:eastAsia="Times New Roman" w:hAnsi="Cambria" w:cs="Cambria"/>
          <w:color w:val="000000"/>
          <w:u w:val="single"/>
          <w:lang w:eastAsia="pl-PL"/>
        </w:rPr>
        <w:t>* Zaznaczyć odpowiednio</w:t>
      </w:r>
    </w:p>
    <w:p w14:paraId="089693D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580E75B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2B76F6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E334A77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6E4DDF4" w14:textId="77777777" w:rsidR="005472F2" w:rsidRPr="005472F2" w:rsidRDefault="005472F2" w:rsidP="00CF738D">
      <w:pPr>
        <w:suppressAutoHyphens/>
        <w:autoSpaceDN w:val="0"/>
        <w:spacing w:after="40" w:line="276" w:lineRule="auto"/>
        <w:textAlignment w:val="baseline"/>
        <w:rPr>
          <w:rFonts w:ascii="Liberation Serif" w:eastAsia="Times New Roman" w:hAnsi="Liberation Serif" w:cs="Cambria"/>
          <w:kern w:val="3"/>
          <w:sz w:val="24"/>
          <w:szCs w:val="24"/>
          <w:lang w:eastAsia="zh-CN" w:bidi="hi-IN"/>
          <w14:ligatures w14:val="none"/>
        </w:rPr>
      </w:pPr>
    </w:p>
    <w:p w14:paraId="4523D0C7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lastRenderedPageBreak/>
        <w:t>Załącznik nr 6 do SWZ</w:t>
      </w:r>
    </w:p>
    <w:p w14:paraId="0A0D34F1" w14:textId="0D16313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37B4C27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C9428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4AD1E4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143510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E8881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15DB7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1FB9815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.........................................................................................................................................................,</w:t>
      </w:r>
    </w:p>
    <w:p w14:paraId="2AA2ED0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.................................................................................................................................................................,</w:t>
      </w:r>
    </w:p>
    <w:p w14:paraId="476AD40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telefonu/nr faksu ................................................................................................................................................,</w:t>
      </w:r>
    </w:p>
    <w:p w14:paraId="685588E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.....................................................................................................................................................................,</w:t>
      </w:r>
    </w:p>
    <w:p w14:paraId="3472F19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do korespondencji .........................................................................................................................................,</w:t>
      </w:r>
    </w:p>
    <w:p w14:paraId="38AC2E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Nr REGON .......................................................................................,</w:t>
      </w:r>
    </w:p>
    <w:p w14:paraId="407F4C9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....................................................................................................................................................................</w:t>
      </w:r>
    </w:p>
    <w:p w14:paraId="6EA93F7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</w:p>
    <w:p w14:paraId="0B258C4A" w14:textId="5F3EBD72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trybie podstawowym, na: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6DF5EFC2" w14:textId="3A83B95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0EFBD2C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124E8E" w:rsidRPr="00124E8E" w14:paraId="2A62ECF4" w14:textId="77777777" w:rsidTr="00124E8E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2B68C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FBEA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A1EF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1E2B7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32DD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192A0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124E8E" w:rsidRPr="00124E8E" w14:paraId="005F7472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049D" w14:textId="77777777" w:rsidR="005472F2" w:rsidRPr="005472F2" w:rsidRDefault="005472F2" w:rsidP="005472F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2C8D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E9BDE" w14:textId="77777777" w:rsidR="005472F2" w:rsidRPr="005472F2" w:rsidRDefault="005472F2" w:rsidP="005472F2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E785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BF35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2C7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5D0ACAEB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F94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103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2E3C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194AE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1ABB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5FA9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71FEA570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7A55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CC40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82BE3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885E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C22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5168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11DBCD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CE14C9A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6A44B65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69150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702FD6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</w:p>
    <w:p w14:paraId="78BF30F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59C5DBC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68C502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1FEBEE9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podpis</w:t>
      </w:r>
    </w:p>
    <w:p w14:paraId="392CEB7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0B5177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4F5DFE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3F110E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15BB487" w14:textId="77777777" w:rsidR="00FB2034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BF365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1949ED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nr7 do SWZ</w:t>
      </w:r>
    </w:p>
    <w:p w14:paraId="3D9D91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0DF7E85" w14:textId="450DE0B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905ADC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9E86FA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150F402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051C77F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WYKAZ OSÓB</w:t>
      </w:r>
    </w:p>
    <w:p w14:paraId="30327B1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KTÓRE BĘDĄ WYKONYWAĆ ZAMÓWIENIE</w:t>
      </w:r>
    </w:p>
    <w:p w14:paraId="1BA83A8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DB2B5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361A3C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</w:t>
      </w:r>
    </w:p>
    <w:p w14:paraId="2785BA4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</w:t>
      </w:r>
    </w:p>
    <w:p w14:paraId="50478E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643F49D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6B00630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432FC2B" w14:textId="5F911C7F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Nawiązując do postępowania w sprawie udzielenia zamówienia , prowadzonego przez Zamawiającego w trybie podstawowym na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08E38D36" w14:textId="3300A782" w:rsidR="005472F2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24E8E">
        <w:rPr>
          <w:rFonts w:ascii="Times New Roman" w:eastAsia="SimSun" w:hAnsi="Times New Roman" w:cs="Times New Roman"/>
          <w:b/>
          <w:bCs/>
          <w:caps/>
          <w:spacing w:val="10"/>
          <w:kern w:val="3"/>
          <w:lang w:eastAsia="pl-PL" w:bidi="hi-IN"/>
          <w14:ligatures w14:val="none"/>
        </w:rPr>
        <w:t>.</w:t>
      </w:r>
      <w:r w:rsidR="005472F2"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472F2"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124E8E" w:rsidRPr="00124E8E" w14:paraId="1F4BBD4F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D14BB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101A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A4F7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9D1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51236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Informacja o doświadczeniu i kwalifikacjach</w:t>
            </w:r>
          </w:p>
          <w:p w14:paraId="21886488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zawodowych potwierdzająca</w:t>
            </w:r>
          </w:p>
          <w:p w14:paraId="088570C1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spełnianie wymagań SWZ</w:t>
            </w:r>
          </w:p>
          <w:p w14:paraId="02434A33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wraz z podaniem okresu ich uzyskania i miejsca</w:t>
            </w:r>
          </w:p>
          <w:p w14:paraId="6A822ED6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1287D53A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A49F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EFB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B2F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A1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EF1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</w:tr>
      <w:tr w:rsidR="00124E8E" w:rsidRPr="00124E8E" w14:paraId="029A99FD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BC699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E9BB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8CE4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94DE7D0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2D99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986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0127D2BD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27F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443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2CBC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72814459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7F24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5A56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60A8FC78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C60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83F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95AD7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2BEEBCFA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498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F980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23296177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739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51B3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B199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880ABD7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D1A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EC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058CE3F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912CE2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7C84D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w/w osoby, które będą uczestniczyć w wykonywaniu zamówienia, posiadają wymagane </w:t>
      </w:r>
      <w:proofErr w:type="spellStart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uprawnienia,jeżeli</w:t>
      </w:r>
      <w:proofErr w:type="spellEnd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ustawy nakładają obowiązek posiadania takich uprawnień.</w:t>
      </w:r>
    </w:p>
    <w:p w14:paraId="1100120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AC16B8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9477FC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         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46FDA552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BBC254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4BEE5973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11EA7004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1D48B10F" w14:textId="46298146" w:rsidR="005472F2" w:rsidRPr="005472F2" w:rsidRDefault="005472F2" w:rsidP="00CF738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08BD4F4A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</w:t>
      </w:r>
      <w:r w:rsidRPr="005472F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 8</w:t>
      </w:r>
    </w:p>
    <w:p w14:paraId="61977E42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BD3828C" w14:textId="694C1B12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4C43DC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7A50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7BC3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BFDB60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7F3E0814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C8F51C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D6FE0C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8100A10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A5EEFB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171FFD08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62CA640" w14:textId="21E9F7E6" w:rsidR="000A5E8E" w:rsidRPr="000A63A2" w:rsidRDefault="005472F2" w:rsidP="000A5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Dotyczy : postępowania  przetargowego w trybie podstawowym na roboty budowlane pn.:</w:t>
      </w:r>
      <w:r w:rsidR="000A5E8E" w:rsidRPr="000A5E8E">
        <w:rPr>
          <w:rFonts w:ascii="Times New Roman" w:hAnsi="Times New Roman" w:cs="Times New Roman"/>
          <w:b/>
          <w:kern w:val="0"/>
        </w:rPr>
        <w:t xml:space="preserve"> </w:t>
      </w:r>
      <w:r w:rsidR="000A5E8E" w:rsidRPr="000A63A2">
        <w:rPr>
          <w:rFonts w:ascii="Times New Roman" w:hAnsi="Times New Roman" w:cs="Times New Roman"/>
          <w:b/>
          <w:kern w:val="0"/>
        </w:rPr>
        <w:t>B</w:t>
      </w:r>
      <w:r w:rsidR="000A5E8E"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0A5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413AC771" w14:textId="69F2C7DA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70201FC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7312E26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684A30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96EDEB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D63F66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</w:p>
    <w:p w14:paraId="0EF02C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EDD7501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0DE693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6F77A2F2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5BB305B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7DEE2C5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5280C0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C623D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3FD604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66E54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4427D22" w14:textId="77777777" w:rsidR="005472F2" w:rsidRDefault="005472F2"/>
    <w:sectPr w:rsidR="005472F2" w:rsidSect="00FD2F7B">
      <w:headerReference w:type="default" r:id="rId19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CFBD" w14:textId="77777777" w:rsidR="00FD2F7B" w:rsidRDefault="00FD2F7B">
      <w:pPr>
        <w:spacing w:after="0" w:line="240" w:lineRule="auto"/>
      </w:pPr>
      <w:r>
        <w:separator/>
      </w:r>
    </w:p>
  </w:endnote>
  <w:endnote w:type="continuationSeparator" w:id="0">
    <w:p w14:paraId="7917019E" w14:textId="77777777" w:rsidR="00FD2F7B" w:rsidRDefault="00FD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A3A7" w14:textId="77777777" w:rsidR="00FD2F7B" w:rsidRDefault="00FD2F7B">
      <w:pPr>
        <w:spacing w:after="0" w:line="240" w:lineRule="auto"/>
      </w:pPr>
      <w:r>
        <w:separator/>
      </w:r>
    </w:p>
  </w:footnote>
  <w:footnote w:type="continuationSeparator" w:id="0">
    <w:p w14:paraId="40349E96" w14:textId="77777777" w:rsidR="00FD2F7B" w:rsidRDefault="00FD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9C18" w14:textId="77777777" w:rsidR="00AE0BF5" w:rsidRDefault="00AE0BF5">
    <w:pPr>
      <w:pStyle w:val="Heading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CB6"/>
    <w:multiLevelType w:val="multilevel"/>
    <w:tmpl w:val="9BB62D4E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947B7F"/>
    <w:multiLevelType w:val="multilevel"/>
    <w:tmpl w:val="05AAAB94"/>
    <w:styleLink w:val="WW8Num6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</w:abstractNum>
  <w:abstractNum w:abstractNumId="2" w15:restartNumberingAfterBreak="0">
    <w:nsid w:val="084D1CF2"/>
    <w:multiLevelType w:val="multilevel"/>
    <w:tmpl w:val="6CD826EE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A21A4"/>
    <w:multiLevelType w:val="multilevel"/>
    <w:tmpl w:val="A29EF7A0"/>
    <w:styleLink w:val="WW8Num9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444AA"/>
    <w:multiLevelType w:val="multilevel"/>
    <w:tmpl w:val="F230C28C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8D3550"/>
    <w:multiLevelType w:val="multilevel"/>
    <w:tmpl w:val="01487C2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D478C0"/>
    <w:multiLevelType w:val="multilevel"/>
    <w:tmpl w:val="4BEAD7CA"/>
    <w:styleLink w:val="WW8Num5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82DF0"/>
    <w:multiLevelType w:val="multilevel"/>
    <w:tmpl w:val="2966A96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C8127E"/>
    <w:multiLevelType w:val="multilevel"/>
    <w:tmpl w:val="225A4178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eastAsia="Lucida Sans Unicode" w:hAnsi="Cambria" w:cs="Cambria"/>
        <w:b w:val="0"/>
        <w:spacing w:val="-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Lucida Sans Unicode" w:hAnsi="Cambria" w:cs="Cambria"/>
        <w:spacing w:val="-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05551"/>
    <w:multiLevelType w:val="multilevel"/>
    <w:tmpl w:val="B564354C"/>
    <w:styleLink w:val="WW8Num4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173921A2"/>
    <w:multiLevelType w:val="multilevel"/>
    <w:tmpl w:val="F8BA7F0C"/>
    <w:styleLink w:val="WW8Num5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76072AB"/>
    <w:multiLevelType w:val="multilevel"/>
    <w:tmpl w:val="BF802ACE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B22C1"/>
    <w:multiLevelType w:val="multilevel"/>
    <w:tmpl w:val="1CF8A31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1E6010BC"/>
    <w:multiLevelType w:val="multilevel"/>
    <w:tmpl w:val="650E697E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00D7A"/>
    <w:multiLevelType w:val="multilevel"/>
    <w:tmpl w:val="779E85A4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636D6"/>
    <w:multiLevelType w:val="multilevel"/>
    <w:tmpl w:val="DE7E2486"/>
    <w:styleLink w:val="WW8Num4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31735"/>
    <w:multiLevelType w:val="hybridMultilevel"/>
    <w:tmpl w:val="A63CCF9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C78ED"/>
    <w:multiLevelType w:val="multilevel"/>
    <w:tmpl w:val="F89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C6842C8"/>
    <w:multiLevelType w:val="multilevel"/>
    <w:tmpl w:val="893A046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</w:abstractNum>
  <w:abstractNum w:abstractNumId="20" w15:restartNumberingAfterBreak="0">
    <w:nsid w:val="2E896ECD"/>
    <w:multiLevelType w:val="multilevel"/>
    <w:tmpl w:val="FCFAA690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307669DF"/>
    <w:multiLevelType w:val="hybridMultilevel"/>
    <w:tmpl w:val="2DF0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0E45"/>
    <w:multiLevelType w:val="multilevel"/>
    <w:tmpl w:val="2520A34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3" w15:restartNumberingAfterBreak="0">
    <w:nsid w:val="3F0C7BF0"/>
    <w:multiLevelType w:val="multilevel"/>
    <w:tmpl w:val="DB6A1830"/>
    <w:styleLink w:val="WW8Num4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/>
        <w:sz w:val="24"/>
        <w:lang w:eastAsia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810"/>
    <w:multiLevelType w:val="multilevel"/>
    <w:tmpl w:val="355ED0BE"/>
    <w:styleLink w:val="WW8Num42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438160FE"/>
    <w:multiLevelType w:val="hybridMultilevel"/>
    <w:tmpl w:val="12C8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E3988"/>
    <w:multiLevelType w:val="multilevel"/>
    <w:tmpl w:val="99D2749E"/>
    <w:styleLink w:val="WW8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lang w:eastAsia="en-U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7" w15:restartNumberingAfterBreak="0">
    <w:nsid w:val="485B1F01"/>
    <w:multiLevelType w:val="multilevel"/>
    <w:tmpl w:val="1E667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88F4956"/>
    <w:multiLevelType w:val="multilevel"/>
    <w:tmpl w:val="4DF05A9A"/>
    <w:styleLink w:val="WW8Num4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49A90F1F"/>
    <w:multiLevelType w:val="multilevel"/>
    <w:tmpl w:val="9042AD28"/>
    <w:styleLink w:val="WW8Num4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415FE"/>
    <w:multiLevelType w:val="multilevel"/>
    <w:tmpl w:val="E90E5D14"/>
    <w:styleLink w:val="WW8Num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D477201"/>
    <w:multiLevelType w:val="multilevel"/>
    <w:tmpl w:val="C4DCC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4E2F3797"/>
    <w:multiLevelType w:val="multilevel"/>
    <w:tmpl w:val="B94C0F0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3" w15:restartNumberingAfterBreak="0">
    <w:nsid w:val="4F8204A5"/>
    <w:multiLevelType w:val="multilevel"/>
    <w:tmpl w:val="D6D2BA10"/>
    <w:styleLink w:val="WW8Num28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53371C5D"/>
    <w:multiLevelType w:val="multilevel"/>
    <w:tmpl w:val="B2A879D4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70E6F99"/>
    <w:multiLevelType w:val="multilevel"/>
    <w:tmpl w:val="20B08A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Trebuchet MS" w:hAnsi="Cambria" w:cs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eastAsia="Trebuchet MS" w:hAnsi="Cambria" w:cs="Cambria"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</w:abstractNum>
  <w:abstractNum w:abstractNumId="36" w15:restartNumberingAfterBreak="0">
    <w:nsid w:val="57743F96"/>
    <w:multiLevelType w:val="multilevel"/>
    <w:tmpl w:val="394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E817EF"/>
    <w:multiLevelType w:val="multilevel"/>
    <w:tmpl w:val="B0262AA4"/>
    <w:styleLink w:val="WW8Num2"/>
    <w:lvl w:ilvl="0">
      <w:start w:val="1"/>
      <w:numFmt w:val="none"/>
      <w:suff w:val="nothing"/>
      <w:lvlText w:val="%1"/>
      <w:lvlJc w:val="left"/>
      <w:rPr>
        <w:i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8" w15:restartNumberingAfterBreak="0">
    <w:nsid w:val="59EA25D3"/>
    <w:multiLevelType w:val="multilevel"/>
    <w:tmpl w:val="6D7487D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E7A46FB"/>
    <w:multiLevelType w:val="multilevel"/>
    <w:tmpl w:val="9692D256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 w:val="0"/>
        <w:sz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 w:cs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445A0D"/>
    <w:multiLevelType w:val="multilevel"/>
    <w:tmpl w:val="EB407E52"/>
    <w:styleLink w:val="WW8Num5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BA1B39"/>
    <w:multiLevelType w:val="multilevel"/>
    <w:tmpl w:val="35D23358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D91A05"/>
    <w:multiLevelType w:val="multilevel"/>
    <w:tmpl w:val="E9E24996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6342EE1"/>
    <w:multiLevelType w:val="multilevel"/>
    <w:tmpl w:val="40D0E3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808595D"/>
    <w:multiLevelType w:val="multilevel"/>
    <w:tmpl w:val="F65262DC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5266B4"/>
    <w:multiLevelType w:val="multilevel"/>
    <w:tmpl w:val="AA667D6A"/>
    <w:styleLink w:val="WW8Num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9F9554E"/>
    <w:multiLevelType w:val="multilevel"/>
    <w:tmpl w:val="CC16142E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ar-SA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A2A0BCB"/>
    <w:multiLevelType w:val="multilevel"/>
    <w:tmpl w:val="2CB2F958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6A7F5AFB"/>
    <w:multiLevelType w:val="multilevel"/>
    <w:tmpl w:val="46209FA4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A8B1C5E"/>
    <w:multiLevelType w:val="multilevel"/>
    <w:tmpl w:val="E7345E9E"/>
    <w:styleLink w:val="WW8Num46"/>
    <w:lvl w:ilvl="0">
      <w:start w:val="1"/>
      <w:numFmt w:val="decimal"/>
      <w:lvlText w:val="%1)"/>
      <w:lvlJc w:val="left"/>
      <w:pPr>
        <w:ind w:left="218" w:hanging="360"/>
      </w:pPr>
      <w:rPr>
        <w:rFonts w:ascii="Cambria" w:hAnsi="Cambria" w:cs="Cambria"/>
        <w:b/>
        <w:lang w:eastAsia="en-US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0" w15:restartNumberingAfterBreak="0">
    <w:nsid w:val="6ABF7F0E"/>
    <w:multiLevelType w:val="multilevel"/>
    <w:tmpl w:val="27869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51" w15:restartNumberingAfterBreak="0">
    <w:nsid w:val="6DE06756"/>
    <w:multiLevelType w:val="multilevel"/>
    <w:tmpl w:val="25FCBA8A"/>
    <w:styleLink w:val="WW8Num25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FAA17E5"/>
    <w:multiLevelType w:val="multilevel"/>
    <w:tmpl w:val="E894256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0787134"/>
    <w:multiLevelType w:val="multilevel"/>
    <w:tmpl w:val="67B87E9E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133738"/>
    <w:multiLevelType w:val="multilevel"/>
    <w:tmpl w:val="2B6AE632"/>
    <w:styleLink w:val="WW8Num6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1366A5B"/>
    <w:multiLevelType w:val="multilevel"/>
    <w:tmpl w:val="C7549AE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bCs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410965"/>
    <w:multiLevelType w:val="multilevel"/>
    <w:tmpl w:val="2B88461C"/>
    <w:styleLink w:val="WW8Num5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spacing w:val="-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510B8"/>
    <w:multiLevelType w:val="multilevel"/>
    <w:tmpl w:val="239C697E"/>
    <w:styleLink w:val="WW8Num16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8" w15:restartNumberingAfterBreak="0">
    <w:nsid w:val="720757E2"/>
    <w:multiLevelType w:val="multilevel"/>
    <w:tmpl w:val="61DC8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9" w15:restartNumberingAfterBreak="0">
    <w:nsid w:val="772F1070"/>
    <w:multiLevelType w:val="multilevel"/>
    <w:tmpl w:val="903CCC14"/>
    <w:styleLink w:val="WW8Num13"/>
    <w:lvl w:ilvl="0">
      <w:numFmt w:val="bullet"/>
      <w:lvlText w:val=""/>
      <w:lvlJc w:val="left"/>
      <w:pPr>
        <w:ind w:left="86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2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3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0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4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779155FC"/>
    <w:multiLevelType w:val="multilevel"/>
    <w:tmpl w:val="E4A2C896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61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C0A519F"/>
    <w:multiLevelType w:val="multilevel"/>
    <w:tmpl w:val="289E8C8C"/>
    <w:styleLink w:val="WW8Num5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7E07C0"/>
    <w:multiLevelType w:val="multilevel"/>
    <w:tmpl w:val="F168C014"/>
    <w:styleLink w:val="WW8Num2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E804FEE"/>
    <w:multiLevelType w:val="multilevel"/>
    <w:tmpl w:val="5044ADC4"/>
    <w:styleLink w:val="WW8Num4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Arial" w:hAnsi="Cambria" w:cs="Arial"/>
        <w:b/>
        <w:bCs w:val="0"/>
        <w:i/>
        <w:i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Arial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Arial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Arial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2140760535">
    <w:abstractNumId w:val="53"/>
  </w:num>
  <w:num w:numId="2" w16cid:durableId="1005210082">
    <w:abstractNumId w:val="14"/>
  </w:num>
  <w:num w:numId="3" w16cid:durableId="695080019">
    <w:abstractNumId w:val="15"/>
  </w:num>
  <w:num w:numId="4" w16cid:durableId="2079471928">
    <w:abstractNumId w:val="55"/>
  </w:num>
  <w:num w:numId="5" w16cid:durableId="398555099">
    <w:abstractNumId w:val="28"/>
  </w:num>
  <w:num w:numId="6" w16cid:durableId="2045860917">
    <w:abstractNumId w:val="32"/>
  </w:num>
  <w:num w:numId="7" w16cid:durableId="768694398">
    <w:abstractNumId w:val="20"/>
  </w:num>
  <w:num w:numId="8" w16cid:durableId="357853322">
    <w:abstractNumId w:val="9"/>
  </w:num>
  <w:num w:numId="9" w16cid:durableId="1400788183">
    <w:abstractNumId w:val="24"/>
  </w:num>
  <w:num w:numId="10" w16cid:durableId="1740978336">
    <w:abstractNumId w:val="64"/>
  </w:num>
  <w:num w:numId="11" w16cid:durableId="1440834651">
    <w:abstractNumId w:val="12"/>
  </w:num>
  <w:num w:numId="12" w16cid:durableId="730890004">
    <w:abstractNumId w:val="23"/>
  </w:num>
  <w:num w:numId="13" w16cid:durableId="616914502">
    <w:abstractNumId w:val="3"/>
  </w:num>
  <w:num w:numId="14" w16cid:durableId="933123953">
    <w:abstractNumId w:val="49"/>
  </w:num>
  <w:num w:numId="15" w16cid:durableId="1684621674">
    <w:abstractNumId w:val="35"/>
  </w:num>
  <w:num w:numId="16" w16cid:durableId="1400247033">
    <w:abstractNumId w:val="16"/>
  </w:num>
  <w:num w:numId="17" w16cid:durableId="1929076530">
    <w:abstractNumId w:val="2"/>
  </w:num>
  <w:num w:numId="18" w16cid:durableId="945575169">
    <w:abstractNumId w:val="33"/>
  </w:num>
  <w:num w:numId="19" w16cid:durableId="934746921">
    <w:abstractNumId w:val="29"/>
  </w:num>
  <w:num w:numId="20" w16cid:durableId="1778022589">
    <w:abstractNumId w:val="13"/>
  </w:num>
  <w:num w:numId="21" w16cid:durableId="761343227">
    <w:abstractNumId w:val="26"/>
  </w:num>
  <w:num w:numId="22" w16cid:durableId="106970346">
    <w:abstractNumId w:val="41"/>
  </w:num>
  <w:num w:numId="23" w16cid:durableId="765078511">
    <w:abstractNumId w:val="10"/>
  </w:num>
  <w:num w:numId="24" w16cid:durableId="1098939750">
    <w:abstractNumId w:val="19"/>
  </w:num>
  <w:num w:numId="25" w16cid:durableId="623003358">
    <w:abstractNumId w:val="62"/>
  </w:num>
  <w:num w:numId="26" w16cid:durableId="77750417">
    <w:abstractNumId w:val="56"/>
  </w:num>
  <w:num w:numId="27" w16cid:durableId="2021808497">
    <w:abstractNumId w:val="44"/>
  </w:num>
  <w:num w:numId="28" w16cid:durableId="95057813">
    <w:abstractNumId w:val="8"/>
  </w:num>
  <w:num w:numId="29" w16cid:durableId="1506241546">
    <w:abstractNumId w:val="39"/>
  </w:num>
  <w:num w:numId="30" w16cid:durableId="12659357">
    <w:abstractNumId w:val="6"/>
  </w:num>
  <w:num w:numId="31" w16cid:durableId="1449545508">
    <w:abstractNumId w:val="7"/>
  </w:num>
  <w:num w:numId="32" w16cid:durableId="1035085340">
    <w:abstractNumId w:val="40"/>
  </w:num>
  <w:num w:numId="33" w16cid:durableId="1136794804">
    <w:abstractNumId w:val="22"/>
  </w:num>
  <w:num w:numId="34" w16cid:durableId="2003662238">
    <w:abstractNumId w:val="45"/>
  </w:num>
  <w:num w:numId="35" w16cid:durableId="1629508292">
    <w:abstractNumId w:val="59"/>
  </w:num>
  <w:num w:numId="36" w16cid:durableId="1771777216">
    <w:abstractNumId w:val="60"/>
  </w:num>
  <w:num w:numId="37" w16cid:durableId="266234946">
    <w:abstractNumId w:val="5"/>
  </w:num>
  <w:num w:numId="38" w16cid:durableId="1212809521">
    <w:abstractNumId w:val="57"/>
  </w:num>
  <w:num w:numId="39" w16cid:durableId="1838422279">
    <w:abstractNumId w:val="51"/>
  </w:num>
  <w:num w:numId="40" w16cid:durableId="1176071022">
    <w:abstractNumId w:val="42"/>
  </w:num>
  <w:num w:numId="41" w16cid:durableId="494540619">
    <w:abstractNumId w:val="11"/>
  </w:num>
  <w:num w:numId="42" w16cid:durableId="464353054">
    <w:abstractNumId w:val="37"/>
  </w:num>
  <w:num w:numId="43" w16cid:durableId="815684503">
    <w:abstractNumId w:val="61"/>
  </w:num>
  <w:num w:numId="44" w16cid:durableId="985431017">
    <w:abstractNumId w:val="0"/>
  </w:num>
  <w:num w:numId="45" w16cid:durableId="1621261372">
    <w:abstractNumId w:val="54"/>
  </w:num>
  <w:num w:numId="46" w16cid:durableId="673798215">
    <w:abstractNumId w:val="34"/>
  </w:num>
  <w:num w:numId="47" w16cid:durableId="1585603197">
    <w:abstractNumId w:val="48"/>
  </w:num>
  <w:num w:numId="48" w16cid:durableId="216354513">
    <w:abstractNumId w:val="53"/>
    <w:lvlOverride w:ilvl="0">
      <w:startOverride w:val="1"/>
    </w:lvlOverride>
  </w:num>
  <w:num w:numId="49" w16cid:durableId="1963875293">
    <w:abstractNumId w:val="14"/>
    <w:lvlOverride w:ilvl="0">
      <w:startOverride w:val="1"/>
    </w:lvlOverride>
  </w:num>
  <w:num w:numId="50" w16cid:durableId="1686901554">
    <w:abstractNumId w:val="15"/>
    <w:lvlOverride w:ilvl="0">
      <w:startOverride w:val="1"/>
    </w:lvlOverride>
  </w:num>
  <w:num w:numId="51" w16cid:durableId="239945446">
    <w:abstractNumId w:val="55"/>
    <w:lvlOverride w:ilvl="0">
      <w:startOverride w:val="1"/>
    </w:lvlOverride>
  </w:num>
  <w:num w:numId="52" w16cid:durableId="421683134">
    <w:abstractNumId w:val="28"/>
    <w:lvlOverride w:ilvl="0">
      <w:startOverride w:val="1"/>
    </w:lvlOverride>
  </w:num>
  <w:num w:numId="53" w16cid:durableId="1216047380">
    <w:abstractNumId w:val="32"/>
  </w:num>
  <w:num w:numId="54" w16cid:durableId="30765211">
    <w:abstractNumId w:val="20"/>
  </w:num>
  <w:num w:numId="55" w16cid:durableId="1069226550">
    <w:abstractNumId w:val="9"/>
    <w:lvlOverride w:ilvl="0">
      <w:startOverride w:val="1"/>
    </w:lvlOverride>
  </w:num>
  <w:num w:numId="56" w16cid:durableId="1036470519">
    <w:abstractNumId w:val="64"/>
    <w:lvlOverride w:ilvl="0">
      <w:startOverride w:val="1"/>
    </w:lvlOverride>
  </w:num>
  <w:num w:numId="57" w16cid:durableId="1839032530">
    <w:abstractNumId w:val="12"/>
    <w:lvlOverride w:ilvl="0">
      <w:startOverride w:val="1"/>
    </w:lvlOverride>
  </w:num>
  <w:num w:numId="58" w16cid:durableId="389377947">
    <w:abstractNumId w:val="23"/>
    <w:lvlOverride w:ilvl="0">
      <w:startOverride w:val="1"/>
    </w:lvlOverride>
  </w:num>
  <w:num w:numId="59" w16cid:durableId="1568489561">
    <w:abstractNumId w:val="3"/>
  </w:num>
  <w:num w:numId="60" w16cid:durableId="1710910657">
    <w:abstractNumId w:val="49"/>
    <w:lvlOverride w:ilvl="0">
      <w:startOverride w:val="1"/>
    </w:lvlOverride>
  </w:num>
  <w:num w:numId="61" w16cid:durableId="2125882132">
    <w:abstractNumId w:val="35"/>
    <w:lvlOverride w:ilvl="0">
      <w:startOverride w:val="1"/>
    </w:lvlOverride>
  </w:num>
  <w:num w:numId="62" w16cid:durableId="1075476194">
    <w:abstractNumId w:val="16"/>
    <w:lvlOverride w:ilvl="0">
      <w:startOverride w:val="1"/>
    </w:lvlOverride>
  </w:num>
  <w:num w:numId="63" w16cid:durableId="550268764">
    <w:abstractNumId w:val="2"/>
    <w:lvlOverride w:ilvl="0">
      <w:startOverride w:val="1"/>
    </w:lvlOverride>
  </w:num>
  <w:num w:numId="64" w16cid:durableId="1982684145">
    <w:abstractNumId w:val="33"/>
  </w:num>
  <w:num w:numId="65" w16cid:durableId="1952197504">
    <w:abstractNumId w:val="29"/>
    <w:lvlOverride w:ilvl="0">
      <w:startOverride w:val="1"/>
    </w:lvlOverride>
  </w:num>
  <w:num w:numId="66" w16cid:durableId="303243093">
    <w:abstractNumId w:val="13"/>
  </w:num>
  <w:num w:numId="67" w16cid:durableId="954293026">
    <w:abstractNumId w:val="26"/>
  </w:num>
  <w:num w:numId="68" w16cid:durableId="1745760488">
    <w:abstractNumId w:val="41"/>
  </w:num>
  <w:num w:numId="69" w16cid:durableId="1890653465">
    <w:abstractNumId w:val="13"/>
  </w:num>
  <w:num w:numId="70" w16cid:durableId="442699502">
    <w:abstractNumId w:val="10"/>
  </w:num>
  <w:num w:numId="71" w16cid:durableId="2145661984">
    <w:abstractNumId w:val="19"/>
    <w:lvlOverride w:ilvl="0">
      <w:startOverride w:val="1"/>
    </w:lvlOverride>
  </w:num>
  <w:num w:numId="72" w16cid:durableId="1756710764">
    <w:abstractNumId w:val="62"/>
    <w:lvlOverride w:ilvl="0">
      <w:startOverride w:val="1"/>
    </w:lvlOverride>
  </w:num>
  <w:num w:numId="73" w16cid:durableId="726299646">
    <w:abstractNumId w:val="56"/>
    <w:lvlOverride w:ilvl="0">
      <w:startOverride w:val="1"/>
    </w:lvlOverride>
  </w:num>
  <w:num w:numId="74" w16cid:durableId="899244719">
    <w:abstractNumId w:val="44"/>
    <w:lvlOverride w:ilvl="0">
      <w:startOverride w:val="1"/>
    </w:lvlOverride>
  </w:num>
  <w:num w:numId="75" w16cid:durableId="606041793">
    <w:abstractNumId w:val="8"/>
    <w:lvlOverride w:ilvl="0">
      <w:startOverride w:val="1"/>
    </w:lvlOverride>
  </w:num>
  <w:num w:numId="76" w16cid:durableId="632445351">
    <w:abstractNumId w:val="6"/>
    <w:lvlOverride w:ilvl="0">
      <w:startOverride w:val="1"/>
    </w:lvlOverride>
  </w:num>
  <w:num w:numId="77" w16cid:durableId="850266878">
    <w:abstractNumId w:val="6"/>
    <w:lvlOverride w:ilvl="0">
      <w:startOverride w:val="1"/>
    </w:lvlOverride>
  </w:num>
  <w:num w:numId="78" w16cid:durableId="1894000196">
    <w:abstractNumId w:val="40"/>
    <w:lvlOverride w:ilvl="0">
      <w:startOverride w:val="1"/>
    </w:lvlOverride>
  </w:num>
  <w:num w:numId="79" w16cid:durableId="833303459">
    <w:abstractNumId w:val="22"/>
    <w:lvlOverride w:ilvl="0">
      <w:startOverride w:val="1"/>
    </w:lvlOverride>
  </w:num>
  <w:num w:numId="80" w16cid:durableId="972950793">
    <w:abstractNumId w:val="45"/>
    <w:lvlOverride w:ilvl="0">
      <w:startOverride w:val="1"/>
    </w:lvlOverride>
  </w:num>
  <w:num w:numId="81" w16cid:durableId="1027095738">
    <w:abstractNumId w:val="59"/>
  </w:num>
  <w:num w:numId="82" w16cid:durableId="2083869352">
    <w:abstractNumId w:val="60"/>
  </w:num>
  <w:num w:numId="83" w16cid:durableId="968628861">
    <w:abstractNumId w:val="45"/>
    <w:lvlOverride w:ilvl="0">
      <w:startOverride w:val="1"/>
    </w:lvlOverride>
  </w:num>
  <w:num w:numId="84" w16cid:durableId="1652174529">
    <w:abstractNumId w:val="5"/>
    <w:lvlOverride w:ilvl="0">
      <w:startOverride w:val="1"/>
    </w:lvlOverride>
  </w:num>
  <w:num w:numId="85" w16cid:durableId="1677535823">
    <w:abstractNumId w:val="45"/>
    <w:lvlOverride w:ilvl="0">
      <w:startOverride w:val="1"/>
    </w:lvlOverride>
  </w:num>
  <w:num w:numId="86" w16cid:durableId="1099987378">
    <w:abstractNumId w:val="57"/>
    <w:lvlOverride w:ilvl="0">
      <w:startOverride w:val="1"/>
    </w:lvlOverride>
  </w:num>
  <w:num w:numId="87" w16cid:durableId="2115051994">
    <w:abstractNumId w:val="45"/>
    <w:lvlOverride w:ilvl="0">
      <w:startOverride w:val="1"/>
    </w:lvlOverride>
  </w:num>
  <w:num w:numId="88" w16cid:durableId="1349480528">
    <w:abstractNumId w:val="51"/>
    <w:lvlOverride w:ilvl="0">
      <w:startOverride w:val="1"/>
    </w:lvlOverride>
  </w:num>
  <w:num w:numId="89" w16cid:durableId="1905331148">
    <w:abstractNumId w:val="45"/>
    <w:lvlOverride w:ilvl="0">
      <w:startOverride w:val="1"/>
    </w:lvlOverride>
  </w:num>
  <w:num w:numId="90" w16cid:durableId="903687335">
    <w:abstractNumId w:val="51"/>
    <w:lvlOverride w:ilvl="0">
      <w:startOverride w:val="1"/>
    </w:lvlOverride>
  </w:num>
  <w:num w:numId="91" w16cid:durableId="966205051">
    <w:abstractNumId w:val="11"/>
    <w:lvlOverride w:ilvl="0">
      <w:startOverride w:val="1"/>
    </w:lvlOverride>
  </w:num>
  <w:num w:numId="92" w16cid:durableId="245962189">
    <w:abstractNumId w:val="61"/>
    <w:lvlOverride w:ilvl="0">
      <w:startOverride w:val="1"/>
    </w:lvlOverride>
  </w:num>
  <w:num w:numId="93" w16cid:durableId="4159789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66639774">
    <w:abstractNumId w:val="25"/>
  </w:num>
  <w:num w:numId="95" w16cid:durableId="917983628">
    <w:abstractNumId w:val="63"/>
  </w:num>
  <w:num w:numId="96" w16cid:durableId="650642085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38251792">
    <w:abstractNumId w:val="1"/>
  </w:num>
  <w:num w:numId="98" w16cid:durableId="726299959">
    <w:abstractNumId w:val="18"/>
  </w:num>
  <w:num w:numId="99" w16cid:durableId="157379885">
    <w:abstractNumId w:val="21"/>
  </w:num>
  <w:num w:numId="100" w16cid:durableId="2064256753">
    <w:abstractNumId w:val="17"/>
  </w:num>
  <w:num w:numId="101" w16cid:durableId="1981575451">
    <w:abstractNumId w:val="43"/>
  </w:num>
  <w:num w:numId="102" w16cid:durableId="14563625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97619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260392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97407775">
    <w:abstractNumId w:val="30"/>
  </w:num>
  <w:num w:numId="106" w16cid:durableId="11280895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35213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25473645">
    <w:abstractNumId w:val="38"/>
  </w:num>
  <w:num w:numId="109" w16cid:durableId="856843789">
    <w:abstractNumId w:val="52"/>
  </w:num>
  <w:num w:numId="110" w16cid:durableId="1243875362">
    <w:abstractNumId w:val="47"/>
  </w:num>
  <w:num w:numId="111" w16cid:durableId="1602371179">
    <w:abstractNumId w:val="46"/>
  </w:num>
  <w:num w:numId="112" w16cid:durableId="10675335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186345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17601227">
    <w:abstractNumId w:val="4"/>
  </w:num>
  <w:num w:numId="115" w16cid:durableId="19698941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F2"/>
    <w:rsid w:val="00052106"/>
    <w:rsid w:val="000614EF"/>
    <w:rsid w:val="000A5E8E"/>
    <w:rsid w:val="000A63A2"/>
    <w:rsid w:val="001105C7"/>
    <w:rsid w:val="00124E8E"/>
    <w:rsid w:val="0014173D"/>
    <w:rsid w:val="002332F8"/>
    <w:rsid w:val="002F2C48"/>
    <w:rsid w:val="003148A7"/>
    <w:rsid w:val="00340DA9"/>
    <w:rsid w:val="00353218"/>
    <w:rsid w:val="00396A37"/>
    <w:rsid w:val="0045187B"/>
    <w:rsid w:val="004B6126"/>
    <w:rsid w:val="00545553"/>
    <w:rsid w:val="005472F2"/>
    <w:rsid w:val="005A2F37"/>
    <w:rsid w:val="005C121B"/>
    <w:rsid w:val="006238EC"/>
    <w:rsid w:val="00641CD0"/>
    <w:rsid w:val="006E128B"/>
    <w:rsid w:val="007A26C6"/>
    <w:rsid w:val="009873B3"/>
    <w:rsid w:val="009D075D"/>
    <w:rsid w:val="00A5019F"/>
    <w:rsid w:val="00A84384"/>
    <w:rsid w:val="00AE0BF5"/>
    <w:rsid w:val="00AE5D7D"/>
    <w:rsid w:val="00B031E9"/>
    <w:rsid w:val="00C7760B"/>
    <w:rsid w:val="00CD6F31"/>
    <w:rsid w:val="00CF738D"/>
    <w:rsid w:val="00D45B41"/>
    <w:rsid w:val="00E66D51"/>
    <w:rsid w:val="00E67D16"/>
    <w:rsid w:val="00E71061"/>
    <w:rsid w:val="00F75BD6"/>
    <w:rsid w:val="00FB2034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A853"/>
  <w15:chartTrackingRefBased/>
  <w15:docId w15:val="{EC5FE78D-5BD8-42B6-A544-74E3A2D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Textbodyuser"/>
    <w:link w:val="Nagwek1Znak"/>
    <w:uiPriority w:val="9"/>
    <w:qFormat/>
    <w:rsid w:val="005472F2"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2">
    <w:name w:val="heading 2"/>
    <w:basedOn w:val="Standarduser"/>
    <w:next w:val="Nagwek3"/>
    <w:link w:val="Nagwek2Znak"/>
    <w:uiPriority w:val="9"/>
    <w:unhideWhenUsed/>
    <w:qFormat/>
    <w:rsid w:val="005472F2"/>
    <w:pPr>
      <w:keepNext/>
      <w:spacing w:before="240" w:after="120"/>
      <w:outlineLvl w:val="1"/>
    </w:pPr>
    <w:rPr>
      <w:b/>
      <w:caps/>
      <w:sz w:val="22"/>
      <w:szCs w:val="22"/>
    </w:rPr>
  </w:style>
  <w:style w:type="paragraph" w:styleId="Nagwek3">
    <w:name w:val="heading 3"/>
    <w:basedOn w:val="Standarduser"/>
    <w:next w:val="Standarduser"/>
    <w:link w:val="Nagwek3Znak"/>
    <w:uiPriority w:val="9"/>
    <w:unhideWhenUsed/>
    <w:qFormat/>
    <w:rsid w:val="005472F2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2F2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472F2"/>
    <w:rPr>
      <w:rFonts w:ascii="Liberation Serif" w:eastAsia="NSimSun" w:hAnsi="Liberation Serif" w:cs="Arial"/>
      <w:b/>
      <w:caps/>
      <w:kern w:val="3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472F2"/>
    <w:rPr>
      <w:rFonts w:ascii="Calibri Light" w:eastAsia="Calibri Light" w:hAnsi="Calibri Light" w:cs="Calibri Light"/>
      <w:color w:val="1F3763"/>
      <w:kern w:val="3"/>
      <w:sz w:val="24"/>
      <w:szCs w:val="24"/>
      <w:lang w:eastAsia="zh-C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472F2"/>
  </w:style>
  <w:style w:type="paragraph" w:customStyle="1" w:styleId="Standard">
    <w:name w:val="Standard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47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72F2"/>
    <w:pPr>
      <w:spacing w:after="140" w:line="276" w:lineRule="auto"/>
    </w:pPr>
  </w:style>
  <w:style w:type="paragraph" w:styleId="Lista">
    <w:name w:val="List"/>
    <w:basedOn w:val="Textbody"/>
    <w:rsid w:val="005472F2"/>
  </w:style>
  <w:style w:type="paragraph" w:styleId="Legenda">
    <w:name w:val="caption"/>
    <w:basedOn w:val="Standard"/>
    <w:rsid w:val="005472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72F2"/>
    <w:pPr>
      <w:suppressLineNumbers/>
    </w:pPr>
  </w:style>
  <w:style w:type="paragraph" w:customStyle="1" w:styleId="Standarduser">
    <w:name w:val="Standard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user">
    <w:name w:val="Standard (user)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472F2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user"/>
    <w:rsid w:val="005472F2"/>
    <w:pPr>
      <w:spacing w:before="280" w:after="280"/>
      <w:jc w:val="both"/>
    </w:pPr>
    <w:rPr>
      <w:b/>
      <w:bCs/>
    </w:rPr>
  </w:style>
  <w:style w:type="paragraph" w:customStyle="1" w:styleId="Textbodyuser">
    <w:name w:val="Text body (user)"/>
    <w:basedOn w:val="Standarduser"/>
    <w:rsid w:val="005472F2"/>
    <w:pPr>
      <w:spacing w:after="140" w:line="276" w:lineRule="auto"/>
    </w:pPr>
  </w:style>
  <w:style w:type="paragraph" w:customStyle="1" w:styleId="pkt">
    <w:name w:val="pkt"/>
    <w:basedOn w:val="Standarduser"/>
    <w:rsid w:val="005472F2"/>
    <w:pPr>
      <w:spacing w:before="60" w:after="60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user"/>
    <w:rsid w:val="005472F2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Standarduser"/>
    <w:rsid w:val="005472F2"/>
    <w:pPr>
      <w:ind w:left="720"/>
    </w:pPr>
  </w:style>
  <w:style w:type="paragraph" w:customStyle="1" w:styleId="TableContentsuser">
    <w:name w:val="Table Contents (user)"/>
    <w:basedOn w:val="Standarduser"/>
    <w:rsid w:val="005472F2"/>
    <w:pPr>
      <w:suppressLineNumbers/>
    </w:pPr>
  </w:style>
  <w:style w:type="paragraph" w:styleId="Nagwek">
    <w:name w:val="header"/>
    <w:basedOn w:val="Standard"/>
    <w:link w:val="NagwekZnak"/>
    <w:rsid w:val="005472F2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5472F2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472F2"/>
    <w:pPr>
      <w:suppressLineNumbers/>
    </w:pPr>
  </w:style>
  <w:style w:type="character" w:customStyle="1" w:styleId="Internetlink">
    <w:name w:val="Internet link"/>
    <w:rsid w:val="005472F2"/>
    <w:rPr>
      <w:color w:val="000080"/>
      <w:u w:val="single"/>
    </w:rPr>
  </w:style>
  <w:style w:type="character" w:customStyle="1" w:styleId="Domylnaczcionkaakapitu2">
    <w:name w:val="Domyślna czcionka akapitu2"/>
    <w:rsid w:val="005472F2"/>
  </w:style>
  <w:style w:type="character" w:customStyle="1" w:styleId="markedcontent">
    <w:name w:val="markedcontent"/>
    <w:basedOn w:val="Domylnaczcionkaakapitu2"/>
    <w:rsid w:val="005472F2"/>
  </w:style>
  <w:style w:type="character" w:customStyle="1" w:styleId="Domylnaczcionkaakapitu1">
    <w:name w:val="Domyślna czcionka akapitu1"/>
    <w:rsid w:val="005472F2"/>
  </w:style>
  <w:style w:type="numbering" w:customStyle="1" w:styleId="WW8Num36">
    <w:name w:val="WW8Num36"/>
    <w:basedOn w:val="Bezlisty"/>
    <w:rsid w:val="005472F2"/>
    <w:pPr>
      <w:numPr>
        <w:numId w:val="1"/>
      </w:numPr>
    </w:pPr>
  </w:style>
  <w:style w:type="numbering" w:customStyle="1" w:styleId="WW8Num37">
    <w:name w:val="WW8Num37"/>
    <w:basedOn w:val="Bezlisty"/>
    <w:rsid w:val="005472F2"/>
    <w:pPr>
      <w:numPr>
        <w:numId w:val="2"/>
      </w:numPr>
    </w:pPr>
  </w:style>
  <w:style w:type="numbering" w:customStyle="1" w:styleId="WW8Num38">
    <w:name w:val="WW8Num38"/>
    <w:basedOn w:val="Bezlisty"/>
    <w:rsid w:val="005472F2"/>
    <w:pPr>
      <w:numPr>
        <w:numId w:val="3"/>
      </w:numPr>
    </w:pPr>
  </w:style>
  <w:style w:type="numbering" w:customStyle="1" w:styleId="WW8Num39">
    <w:name w:val="WW8Num39"/>
    <w:basedOn w:val="Bezlisty"/>
    <w:rsid w:val="005472F2"/>
    <w:pPr>
      <w:numPr>
        <w:numId w:val="4"/>
      </w:numPr>
    </w:pPr>
  </w:style>
  <w:style w:type="numbering" w:customStyle="1" w:styleId="WW8Num40">
    <w:name w:val="WW8Num40"/>
    <w:basedOn w:val="Bezlisty"/>
    <w:rsid w:val="005472F2"/>
    <w:pPr>
      <w:numPr>
        <w:numId w:val="5"/>
      </w:numPr>
    </w:pPr>
  </w:style>
  <w:style w:type="numbering" w:customStyle="1" w:styleId="WW8Num6">
    <w:name w:val="WW8Num6"/>
    <w:basedOn w:val="Bezlisty"/>
    <w:rsid w:val="005472F2"/>
    <w:pPr>
      <w:numPr>
        <w:numId w:val="6"/>
      </w:numPr>
    </w:pPr>
  </w:style>
  <w:style w:type="numbering" w:customStyle="1" w:styleId="WW8Num24">
    <w:name w:val="WW8Num24"/>
    <w:basedOn w:val="Bezlisty"/>
    <w:rsid w:val="005472F2"/>
    <w:pPr>
      <w:numPr>
        <w:numId w:val="7"/>
      </w:numPr>
    </w:pPr>
  </w:style>
  <w:style w:type="numbering" w:customStyle="1" w:styleId="WW8Num41">
    <w:name w:val="WW8Num41"/>
    <w:basedOn w:val="Bezlisty"/>
    <w:rsid w:val="005472F2"/>
    <w:pPr>
      <w:numPr>
        <w:numId w:val="8"/>
      </w:numPr>
    </w:pPr>
  </w:style>
  <w:style w:type="numbering" w:customStyle="1" w:styleId="WW8Num42">
    <w:name w:val="WW8Num42"/>
    <w:basedOn w:val="Bezlisty"/>
    <w:rsid w:val="005472F2"/>
    <w:pPr>
      <w:numPr>
        <w:numId w:val="9"/>
      </w:numPr>
    </w:pPr>
  </w:style>
  <w:style w:type="numbering" w:customStyle="1" w:styleId="WW8Num43">
    <w:name w:val="WW8Num43"/>
    <w:basedOn w:val="Bezlisty"/>
    <w:rsid w:val="005472F2"/>
    <w:pPr>
      <w:numPr>
        <w:numId w:val="10"/>
      </w:numPr>
    </w:pPr>
  </w:style>
  <w:style w:type="numbering" w:customStyle="1" w:styleId="WW8Num44">
    <w:name w:val="WW8Num44"/>
    <w:basedOn w:val="Bezlisty"/>
    <w:rsid w:val="005472F2"/>
    <w:pPr>
      <w:numPr>
        <w:numId w:val="11"/>
      </w:numPr>
    </w:pPr>
  </w:style>
  <w:style w:type="numbering" w:customStyle="1" w:styleId="WW8Num45">
    <w:name w:val="WW8Num45"/>
    <w:basedOn w:val="Bezlisty"/>
    <w:rsid w:val="005472F2"/>
    <w:pPr>
      <w:numPr>
        <w:numId w:val="12"/>
      </w:numPr>
    </w:pPr>
  </w:style>
  <w:style w:type="numbering" w:customStyle="1" w:styleId="WW8Num9">
    <w:name w:val="WW8Num9"/>
    <w:basedOn w:val="Bezlisty"/>
    <w:rsid w:val="005472F2"/>
    <w:pPr>
      <w:numPr>
        <w:numId w:val="13"/>
      </w:numPr>
    </w:pPr>
  </w:style>
  <w:style w:type="numbering" w:customStyle="1" w:styleId="WW8Num46">
    <w:name w:val="WW8Num46"/>
    <w:basedOn w:val="Bezlisty"/>
    <w:rsid w:val="005472F2"/>
    <w:pPr>
      <w:numPr>
        <w:numId w:val="14"/>
      </w:numPr>
    </w:pPr>
  </w:style>
  <w:style w:type="numbering" w:customStyle="1" w:styleId="WW8Num8">
    <w:name w:val="WW8Num8"/>
    <w:basedOn w:val="Bezlisty"/>
    <w:rsid w:val="005472F2"/>
    <w:pPr>
      <w:numPr>
        <w:numId w:val="15"/>
      </w:numPr>
    </w:pPr>
  </w:style>
  <w:style w:type="numbering" w:customStyle="1" w:styleId="WW8Num47">
    <w:name w:val="WW8Num47"/>
    <w:basedOn w:val="Bezlisty"/>
    <w:rsid w:val="005472F2"/>
    <w:pPr>
      <w:numPr>
        <w:numId w:val="16"/>
      </w:numPr>
    </w:pPr>
  </w:style>
  <w:style w:type="numbering" w:customStyle="1" w:styleId="WW8Num48">
    <w:name w:val="WW8Num48"/>
    <w:basedOn w:val="Bezlisty"/>
    <w:rsid w:val="005472F2"/>
    <w:pPr>
      <w:numPr>
        <w:numId w:val="17"/>
      </w:numPr>
    </w:pPr>
  </w:style>
  <w:style w:type="numbering" w:customStyle="1" w:styleId="WW8Num28">
    <w:name w:val="WW8Num28"/>
    <w:basedOn w:val="Bezlisty"/>
    <w:rsid w:val="005472F2"/>
    <w:pPr>
      <w:numPr>
        <w:numId w:val="18"/>
      </w:numPr>
    </w:pPr>
  </w:style>
  <w:style w:type="numbering" w:customStyle="1" w:styleId="WW8Num49">
    <w:name w:val="WW8Num49"/>
    <w:basedOn w:val="Bezlisty"/>
    <w:rsid w:val="005472F2"/>
    <w:pPr>
      <w:numPr>
        <w:numId w:val="19"/>
      </w:numPr>
    </w:pPr>
  </w:style>
  <w:style w:type="numbering" w:customStyle="1" w:styleId="WW8Num33">
    <w:name w:val="WW8Num33"/>
    <w:basedOn w:val="Bezlisty"/>
    <w:rsid w:val="005472F2"/>
    <w:pPr>
      <w:numPr>
        <w:numId w:val="20"/>
      </w:numPr>
    </w:pPr>
  </w:style>
  <w:style w:type="numbering" w:customStyle="1" w:styleId="WW8Num4">
    <w:name w:val="WW8Num4"/>
    <w:basedOn w:val="Bezlisty"/>
    <w:rsid w:val="005472F2"/>
    <w:pPr>
      <w:numPr>
        <w:numId w:val="21"/>
      </w:numPr>
    </w:pPr>
  </w:style>
  <w:style w:type="numbering" w:customStyle="1" w:styleId="WW8Num31">
    <w:name w:val="WW8Num31"/>
    <w:basedOn w:val="Bezlisty"/>
    <w:rsid w:val="005472F2"/>
    <w:pPr>
      <w:numPr>
        <w:numId w:val="22"/>
      </w:numPr>
    </w:pPr>
  </w:style>
  <w:style w:type="numbering" w:customStyle="1" w:styleId="WW8Num5">
    <w:name w:val="WW8Num5"/>
    <w:basedOn w:val="Bezlisty"/>
    <w:rsid w:val="005472F2"/>
    <w:pPr>
      <w:numPr>
        <w:numId w:val="23"/>
      </w:numPr>
    </w:pPr>
  </w:style>
  <w:style w:type="numbering" w:customStyle="1" w:styleId="WW8Num19">
    <w:name w:val="WW8Num19"/>
    <w:basedOn w:val="Bezlisty"/>
    <w:rsid w:val="005472F2"/>
    <w:pPr>
      <w:numPr>
        <w:numId w:val="24"/>
      </w:numPr>
    </w:pPr>
  </w:style>
  <w:style w:type="numbering" w:customStyle="1" w:styleId="WW8Num50">
    <w:name w:val="WW8Num50"/>
    <w:basedOn w:val="Bezlisty"/>
    <w:rsid w:val="005472F2"/>
    <w:pPr>
      <w:numPr>
        <w:numId w:val="25"/>
      </w:numPr>
    </w:pPr>
  </w:style>
  <w:style w:type="numbering" w:customStyle="1" w:styleId="WW8Num51">
    <w:name w:val="WW8Num51"/>
    <w:basedOn w:val="Bezlisty"/>
    <w:rsid w:val="005472F2"/>
    <w:pPr>
      <w:numPr>
        <w:numId w:val="26"/>
      </w:numPr>
    </w:pPr>
  </w:style>
  <w:style w:type="numbering" w:customStyle="1" w:styleId="WW8Num52">
    <w:name w:val="WW8Num52"/>
    <w:basedOn w:val="Bezlisty"/>
    <w:rsid w:val="005472F2"/>
    <w:pPr>
      <w:numPr>
        <w:numId w:val="27"/>
      </w:numPr>
    </w:pPr>
  </w:style>
  <w:style w:type="numbering" w:customStyle="1" w:styleId="WW8Num53">
    <w:name w:val="WW8Num53"/>
    <w:basedOn w:val="Bezlisty"/>
    <w:rsid w:val="005472F2"/>
    <w:pPr>
      <w:numPr>
        <w:numId w:val="28"/>
      </w:numPr>
    </w:pPr>
  </w:style>
  <w:style w:type="numbering" w:customStyle="1" w:styleId="WW8Num35">
    <w:name w:val="WW8Num35"/>
    <w:basedOn w:val="Bezlisty"/>
    <w:rsid w:val="005472F2"/>
    <w:pPr>
      <w:numPr>
        <w:numId w:val="29"/>
      </w:numPr>
    </w:pPr>
  </w:style>
  <w:style w:type="numbering" w:customStyle="1" w:styleId="WW8Num54">
    <w:name w:val="WW8Num54"/>
    <w:basedOn w:val="Bezlisty"/>
    <w:rsid w:val="005472F2"/>
    <w:pPr>
      <w:numPr>
        <w:numId w:val="30"/>
      </w:numPr>
    </w:pPr>
  </w:style>
  <w:style w:type="numbering" w:customStyle="1" w:styleId="WW8Num22">
    <w:name w:val="WW8Num22"/>
    <w:basedOn w:val="Bezlisty"/>
    <w:rsid w:val="005472F2"/>
    <w:pPr>
      <w:numPr>
        <w:numId w:val="31"/>
      </w:numPr>
    </w:pPr>
  </w:style>
  <w:style w:type="numbering" w:customStyle="1" w:styleId="WW8Num55">
    <w:name w:val="WW8Num55"/>
    <w:basedOn w:val="Bezlisty"/>
    <w:rsid w:val="005472F2"/>
    <w:pPr>
      <w:numPr>
        <w:numId w:val="32"/>
      </w:numPr>
    </w:pPr>
  </w:style>
  <w:style w:type="numbering" w:customStyle="1" w:styleId="WW8Num23">
    <w:name w:val="WW8Num23"/>
    <w:basedOn w:val="Bezlisty"/>
    <w:rsid w:val="005472F2"/>
    <w:pPr>
      <w:numPr>
        <w:numId w:val="33"/>
      </w:numPr>
    </w:pPr>
  </w:style>
  <w:style w:type="numbering" w:customStyle="1" w:styleId="WW8Num10">
    <w:name w:val="WW8Num10"/>
    <w:basedOn w:val="Bezlisty"/>
    <w:rsid w:val="005472F2"/>
    <w:pPr>
      <w:numPr>
        <w:numId w:val="34"/>
      </w:numPr>
    </w:pPr>
  </w:style>
  <w:style w:type="numbering" w:customStyle="1" w:styleId="WW8Num13">
    <w:name w:val="WW8Num13"/>
    <w:basedOn w:val="Bezlisty"/>
    <w:rsid w:val="005472F2"/>
    <w:pPr>
      <w:numPr>
        <w:numId w:val="35"/>
      </w:numPr>
    </w:pPr>
  </w:style>
  <w:style w:type="numbering" w:customStyle="1" w:styleId="WW8Num32">
    <w:name w:val="WW8Num32"/>
    <w:basedOn w:val="Bezlisty"/>
    <w:rsid w:val="005472F2"/>
    <w:pPr>
      <w:numPr>
        <w:numId w:val="36"/>
      </w:numPr>
    </w:pPr>
  </w:style>
  <w:style w:type="numbering" w:customStyle="1" w:styleId="WW8Num15">
    <w:name w:val="WW8Num15"/>
    <w:basedOn w:val="Bezlisty"/>
    <w:rsid w:val="005472F2"/>
    <w:pPr>
      <w:numPr>
        <w:numId w:val="37"/>
      </w:numPr>
    </w:pPr>
  </w:style>
  <w:style w:type="numbering" w:customStyle="1" w:styleId="WW8Num16">
    <w:name w:val="WW8Num16"/>
    <w:basedOn w:val="Bezlisty"/>
    <w:rsid w:val="005472F2"/>
    <w:pPr>
      <w:numPr>
        <w:numId w:val="38"/>
      </w:numPr>
    </w:pPr>
  </w:style>
  <w:style w:type="numbering" w:customStyle="1" w:styleId="WW8Num25">
    <w:name w:val="WW8Num25"/>
    <w:basedOn w:val="Bezlisty"/>
    <w:rsid w:val="005472F2"/>
    <w:pPr>
      <w:numPr>
        <w:numId w:val="39"/>
      </w:numPr>
    </w:pPr>
  </w:style>
  <w:style w:type="numbering" w:customStyle="1" w:styleId="WW8Num20">
    <w:name w:val="WW8Num20"/>
    <w:basedOn w:val="Bezlisty"/>
    <w:rsid w:val="005472F2"/>
    <w:pPr>
      <w:numPr>
        <w:numId w:val="40"/>
      </w:numPr>
    </w:pPr>
  </w:style>
  <w:style w:type="numbering" w:customStyle="1" w:styleId="WW8Num56">
    <w:name w:val="WW8Num56"/>
    <w:basedOn w:val="Bezlisty"/>
    <w:rsid w:val="005472F2"/>
    <w:pPr>
      <w:numPr>
        <w:numId w:val="41"/>
      </w:numPr>
    </w:pPr>
  </w:style>
  <w:style w:type="numbering" w:customStyle="1" w:styleId="WW8Num2">
    <w:name w:val="WW8Num2"/>
    <w:basedOn w:val="Bezlisty"/>
    <w:rsid w:val="005472F2"/>
    <w:pPr>
      <w:numPr>
        <w:numId w:val="42"/>
      </w:numPr>
    </w:pPr>
  </w:style>
  <w:style w:type="numbering" w:customStyle="1" w:styleId="WW8Num1">
    <w:name w:val="WW8Num1"/>
    <w:basedOn w:val="Bezlisty"/>
    <w:rsid w:val="005472F2"/>
    <w:pPr>
      <w:numPr>
        <w:numId w:val="43"/>
      </w:numPr>
    </w:pPr>
  </w:style>
  <w:style w:type="numbering" w:customStyle="1" w:styleId="WW8Num60">
    <w:name w:val="WW8Num60"/>
    <w:basedOn w:val="Bezlisty"/>
    <w:rsid w:val="005472F2"/>
    <w:pPr>
      <w:numPr>
        <w:numId w:val="44"/>
      </w:numPr>
    </w:pPr>
  </w:style>
  <w:style w:type="numbering" w:customStyle="1" w:styleId="WW8Num61">
    <w:name w:val="WW8Num61"/>
    <w:basedOn w:val="Bezlisty"/>
    <w:rsid w:val="005472F2"/>
    <w:pPr>
      <w:numPr>
        <w:numId w:val="45"/>
      </w:numPr>
    </w:pPr>
  </w:style>
  <w:style w:type="numbering" w:customStyle="1" w:styleId="WW8Num63">
    <w:name w:val="WW8Num63"/>
    <w:basedOn w:val="Bezlisty"/>
    <w:rsid w:val="005472F2"/>
    <w:pPr>
      <w:numPr>
        <w:numId w:val="46"/>
      </w:numPr>
    </w:pPr>
  </w:style>
  <w:style w:type="numbering" w:customStyle="1" w:styleId="WW8Num30">
    <w:name w:val="WW8Num30"/>
    <w:basedOn w:val="Bezlisty"/>
    <w:rsid w:val="005472F2"/>
    <w:pPr>
      <w:numPr>
        <w:numId w:val="47"/>
      </w:numPr>
    </w:pPr>
  </w:style>
  <w:style w:type="paragraph" w:customStyle="1" w:styleId="Textbodyindent">
    <w:name w:val="Text body indent"/>
    <w:basedOn w:val="Standard"/>
    <w:rsid w:val="005C121B"/>
  </w:style>
  <w:style w:type="numbering" w:customStyle="1" w:styleId="WW8Num21">
    <w:name w:val="WW8Num21"/>
    <w:rsid w:val="000A63A2"/>
    <w:pPr>
      <w:numPr>
        <w:numId w:val="95"/>
      </w:numPr>
    </w:pPr>
  </w:style>
  <w:style w:type="numbering" w:customStyle="1" w:styleId="WW8Num62">
    <w:name w:val="WW8Num62"/>
    <w:rsid w:val="000A63A2"/>
    <w:pPr>
      <w:numPr>
        <w:numId w:val="97"/>
      </w:numPr>
    </w:pPr>
  </w:style>
  <w:style w:type="numbering" w:customStyle="1" w:styleId="WW8Num11">
    <w:name w:val="WW8Num11"/>
    <w:rsid w:val="000A63A2"/>
    <w:pPr>
      <w:numPr>
        <w:numId w:val="101"/>
      </w:numPr>
    </w:pPr>
  </w:style>
  <w:style w:type="numbering" w:customStyle="1" w:styleId="WW8Num410">
    <w:name w:val="WW8Num410"/>
    <w:rsid w:val="000A63A2"/>
    <w:pPr>
      <w:numPr>
        <w:numId w:val="105"/>
      </w:numPr>
    </w:pPr>
  </w:style>
  <w:style w:type="numbering" w:customStyle="1" w:styleId="WW8Num57">
    <w:name w:val="WW8Num57"/>
    <w:rsid w:val="000A63A2"/>
    <w:pPr>
      <w:numPr>
        <w:numId w:val="108"/>
      </w:numPr>
    </w:pPr>
  </w:style>
  <w:style w:type="numbering" w:customStyle="1" w:styleId="WW8Num64">
    <w:name w:val="WW8Num64"/>
    <w:rsid w:val="000A63A2"/>
  </w:style>
  <w:style w:type="numbering" w:customStyle="1" w:styleId="WW8Num7">
    <w:name w:val="WW8Num7"/>
    <w:rsid w:val="000A63A2"/>
    <w:pPr>
      <w:numPr>
        <w:numId w:val="109"/>
      </w:numPr>
    </w:pPr>
  </w:style>
  <w:style w:type="numbering" w:customStyle="1" w:styleId="WW8Num91">
    <w:name w:val="WW8Num91"/>
    <w:rsid w:val="000A63A2"/>
    <w:pPr>
      <w:numPr>
        <w:numId w:val="110"/>
      </w:numPr>
    </w:pPr>
  </w:style>
  <w:style w:type="numbering" w:customStyle="1" w:styleId="WW8Num101">
    <w:name w:val="WW8Num101"/>
    <w:rsid w:val="000A63A2"/>
    <w:pPr>
      <w:numPr>
        <w:numId w:val="111"/>
      </w:numPr>
    </w:pPr>
  </w:style>
  <w:style w:type="numbering" w:customStyle="1" w:styleId="WW8Num111">
    <w:name w:val="WW8Num111"/>
    <w:rsid w:val="000A63A2"/>
    <w:pPr>
      <w:numPr>
        <w:numId w:val="114"/>
      </w:numPr>
    </w:pPr>
  </w:style>
  <w:style w:type="numbering" w:customStyle="1" w:styleId="WW8Num12">
    <w:name w:val="WW8Num12"/>
    <w:rsid w:val="00CF738D"/>
  </w:style>
  <w:style w:type="numbering" w:customStyle="1" w:styleId="WW8Num411">
    <w:name w:val="WW8Num411"/>
    <w:rsid w:val="00CF738D"/>
  </w:style>
  <w:style w:type="numbering" w:customStyle="1" w:styleId="WW8Num58">
    <w:name w:val="WW8Num58"/>
    <w:rsid w:val="00CF738D"/>
  </w:style>
  <w:style w:type="numbering" w:customStyle="1" w:styleId="WW8Num65">
    <w:name w:val="WW8Num65"/>
    <w:rsid w:val="00CF738D"/>
  </w:style>
  <w:style w:type="numbering" w:customStyle="1" w:styleId="WW8Num71">
    <w:name w:val="WW8Num71"/>
    <w:rsid w:val="00CF738D"/>
  </w:style>
  <w:style w:type="numbering" w:customStyle="1" w:styleId="WW8Num92">
    <w:name w:val="WW8Num92"/>
    <w:rsid w:val="00CF738D"/>
  </w:style>
  <w:style w:type="numbering" w:customStyle="1" w:styleId="WW8Num102">
    <w:name w:val="WW8Num102"/>
    <w:rsid w:val="00CF738D"/>
  </w:style>
  <w:style w:type="numbering" w:customStyle="1" w:styleId="WW8Num112">
    <w:name w:val="WW8Num112"/>
    <w:rsid w:val="00CF738D"/>
  </w:style>
  <w:style w:type="numbering" w:customStyle="1" w:styleId="WW8Num211">
    <w:name w:val="WW8Num211"/>
    <w:rsid w:val="006238EC"/>
  </w:style>
  <w:style w:type="numbering" w:customStyle="1" w:styleId="WW8Num621">
    <w:name w:val="WW8Num621"/>
    <w:rsid w:val="0062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ava.com/pl/download/manual.jsp" TargetMode="External"/><Relationship Id="rId18" Type="http://schemas.openxmlformats.org/officeDocument/2006/relationships/hyperlink" Target="https://promedica-elk.ezamawiajacy.pl/servlet/HomeServl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pub@otwock-szpital.pl" TargetMode="External"/><Relationship Id="rId17" Type="http://schemas.openxmlformats.org/officeDocument/2006/relationships/hyperlink" Target="https://promedica-elk.ezamawiajacy.pl/servlet/HomeServl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dica-elk.ezamawiajacy.pl/servlet/HomeServl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wock-szpital.ezamawiajacy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eplace.marketplanet.pl/przygotuj-stanowisko-pc-wykonujac-ponizsze-kroki" TargetMode="External"/><Relationship Id="rId10" Type="http://schemas.openxmlformats.org/officeDocument/2006/relationships/hyperlink" Target="https://otwock-szpital.ezamawiajacy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twock-szpital.pl/" TargetMode="External"/><Relationship Id="rId14" Type="http://schemas.openxmlformats.org/officeDocument/2006/relationships/hyperlink" Target="http://www.elektronicznypodpis.pl/informacje/ap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AFE5-FB1D-4D5B-B39B-A6BF5A00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15007</Words>
  <Characters>90043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7</cp:revision>
  <cp:lastPrinted>2024-02-27T12:12:00Z</cp:lastPrinted>
  <dcterms:created xsi:type="dcterms:W3CDTF">2024-02-16T08:16:00Z</dcterms:created>
  <dcterms:modified xsi:type="dcterms:W3CDTF">2024-02-28T08:20:00Z</dcterms:modified>
</cp:coreProperties>
</file>