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753F" w14:textId="77777777" w:rsidR="006532E8" w:rsidRDefault="006532E8" w:rsidP="006532E8">
      <w:pPr>
        <w:tabs>
          <w:tab w:val="left" w:pos="5760"/>
        </w:tabs>
        <w:spacing w:after="4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360E0C7" w14:textId="0D60C56D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UMOWA nr ……/</w:t>
      </w:r>
      <w:r w:rsidR="009F544E">
        <w:rPr>
          <w:rFonts w:ascii="Calibri" w:hAnsi="Calibri" w:cs="Calibri"/>
          <w:b/>
          <w:bCs/>
        </w:rPr>
        <w:t>……..</w:t>
      </w:r>
      <w:r>
        <w:rPr>
          <w:rFonts w:ascii="Calibri" w:hAnsi="Calibri" w:cs="Calibri"/>
          <w:b/>
          <w:bCs/>
        </w:rPr>
        <w:t>/2024</w:t>
      </w:r>
    </w:p>
    <w:p w14:paraId="169C2BE8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zawarta w dniu  ..   .. .2024 r. pomiędzy:</w:t>
      </w:r>
    </w:p>
    <w:p w14:paraId="004D0F32" w14:textId="5D0CC8B3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Mazowieckim Centrum Leczenia Chorób Płuc i Gruźlicy w Otwocku, ul. Narutowicza 80, </w:t>
      </w:r>
      <w:r w:rsidR="00EF7FC6">
        <w:rPr>
          <w:rFonts w:ascii="Calibri" w:hAnsi="Calibri" w:cs="Calibri"/>
        </w:rPr>
        <w:t xml:space="preserve">05-400 Otwock, </w:t>
      </w:r>
      <w:r>
        <w:rPr>
          <w:rFonts w:ascii="Calibri" w:hAnsi="Calibri" w:cs="Calibri"/>
          <w:bCs/>
        </w:rPr>
        <w:t>NIP: 532-16-64-002; REGON : 000676714</w:t>
      </w:r>
    </w:p>
    <w:p w14:paraId="274C8F36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reprezentowanym przez:</w:t>
      </w:r>
    </w:p>
    <w:p w14:paraId="3F1EDE3D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Annę Kamińską – Dyrektora Naczelnego</w:t>
      </w:r>
    </w:p>
    <w:p w14:paraId="1E40A74C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kontrasygnacie</w:t>
      </w:r>
    </w:p>
    <w:p w14:paraId="315EDFFC" w14:textId="7D98351A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Magdaleny Gierdojć – Juraha  – Główne</w:t>
      </w:r>
      <w:r w:rsidR="00452CFD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 Księgowe</w:t>
      </w:r>
      <w:r w:rsidR="00452CFD">
        <w:rPr>
          <w:rFonts w:ascii="Calibri" w:hAnsi="Calibri" w:cs="Calibri"/>
        </w:rPr>
        <w:t>j</w:t>
      </w:r>
    </w:p>
    <w:p w14:paraId="1FC38411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zwanym dalej Zamawiającym</w:t>
      </w:r>
    </w:p>
    <w:p w14:paraId="2AAE3886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8BB36EE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…......................................................................................</w:t>
      </w:r>
    </w:p>
    <w:p w14:paraId="413748E3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reprezentowaną przez:</w:t>
      </w:r>
    </w:p>
    <w:p w14:paraId="00F41332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zwaną dalej Wykonawcą</w:t>
      </w:r>
    </w:p>
    <w:p w14:paraId="2E9119C4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F963B51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następującej treści:</w:t>
      </w:r>
    </w:p>
    <w:p w14:paraId="116E3981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</w:t>
      </w:r>
    </w:p>
    <w:p w14:paraId="4CA0C5FE" w14:textId="2C68F26D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zawarta zgodnie z wynikiem postępowania o udzielenie zamówienia publicznego prowadzonego w trybie przetargu nieograniczonego na podst. ustawy z dn</w:t>
      </w:r>
      <w:r w:rsidR="00452CFD">
        <w:rPr>
          <w:rFonts w:ascii="Calibri" w:hAnsi="Calibri" w:cs="Calibri"/>
        </w:rPr>
        <w:t>ia</w:t>
      </w:r>
      <w:r>
        <w:rPr>
          <w:rFonts w:ascii="Calibri" w:hAnsi="Calibri" w:cs="Calibri"/>
        </w:rPr>
        <w:t xml:space="preserve"> 11</w:t>
      </w:r>
      <w:r w:rsidR="00452C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września 2019 r. – Prawo Zamówień Publicznych z późniejszymi zmianami.</w:t>
      </w:r>
    </w:p>
    <w:p w14:paraId="63803784" w14:textId="5450DE5B" w:rsidR="006532E8" w:rsidRDefault="006532E8" w:rsidP="005155A3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2</w:t>
      </w:r>
    </w:p>
    <w:p w14:paraId="48DEA5C9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Przedmiotem Umowy jest świadczenie kompleksowych usług całodziennego żywienia pacjentów polegające na przygotowaniu posiłków i dostawie do kuchenek oddziałowych w szczelnie zamkniętych termoportach z wymiennymi wkładami typu GN.</w:t>
      </w:r>
    </w:p>
    <w:p w14:paraId="208AD9E7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Wykonawca umożliwi Zamawiającemu składanie zamówień na posiłki przez Internet, z wykorzystaniem wygodnej dla użytkownika formy komunikacji.</w:t>
      </w:r>
    </w:p>
    <w:p w14:paraId="09D62A25" w14:textId="2929DC79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Integralną częścią umowy są zapisy zawarte w </w:t>
      </w:r>
      <w:r w:rsidR="00483947">
        <w:rPr>
          <w:rFonts w:ascii="Calibri" w:hAnsi="Calibri" w:cs="Calibri"/>
        </w:rPr>
        <w:t>Opisie Przedmiotu Zamówienia</w:t>
      </w:r>
      <w:r>
        <w:rPr>
          <w:rFonts w:ascii="Calibri" w:hAnsi="Calibri" w:cs="Calibri"/>
        </w:rPr>
        <w:t xml:space="preserve"> </w:t>
      </w:r>
      <w:r w:rsidR="00483947">
        <w:rPr>
          <w:rFonts w:ascii="Calibri" w:hAnsi="Calibri" w:cs="Calibri"/>
        </w:rPr>
        <w:t xml:space="preserve">(załącznik nr …..) </w:t>
      </w:r>
      <w:r>
        <w:rPr>
          <w:rFonts w:ascii="Calibri" w:hAnsi="Calibri" w:cs="Calibri"/>
        </w:rPr>
        <w:t>oraz w ofercie przetargowej Wykonawcy (dalej "Oferta")</w:t>
      </w:r>
      <w:r w:rsidR="00483947">
        <w:rPr>
          <w:rFonts w:ascii="Calibri" w:hAnsi="Calibri" w:cs="Calibri"/>
        </w:rPr>
        <w:t xml:space="preserve"> (załącznik nr …..)</w:t>
      </w:r>
      <w:r>
        <w:rPr>
          <w:rFonts w:ascii="Calibri" w:hAnsi="Calibri" w:cs="Calibri"/>
        </w:rPr>
        <w:t>, przy czym w razie jakichkolwiek wątpliwości lub sprzeczności, pierwszeństwo przed ofertą mają zapisy niniejszej umowy oraz SIWZ.</w:t>
      </w:r>
    </w:p>
    <w:p w14:paraId="781B7BE5" w14:textId="77777777" w:rsidR="006532E8" w:rsidRDefault="006532E8" w:rsidP="006532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Przyjmuje się, iż poniższe terminy w dalszej części Umowy będą oznaczać: </w:t>
      </w:r>
    </w:p>
    <w:p w14:paraId="516CF1B5" w14:textId="77777777" w:rsidR="006532E8" w:rsidRDefault="006532E8" w:rsidP="006532E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dni robocze – dni tygodnia od poniedziałku do piątku, z wyłączeniem dni ustawowo wolnych od pracy oraz innych dni wolnych u Zamawiającego; wszędzie tam, gdzie w Umowie pojawia się odwołanie do dni, bez bliższego dookreślenia, chodzi o dni kalendarzowe; </w:t>
      </w:r>
    </w:p>
    <w:p w14:paraId="5B818DC9" w14:textId="77777777" w:rsidR="006532E8" w:rsidRDefault="006532E8" w:rsidP="006532E8">
      <w:pPr>
        <w:pStyle w:val="Textbody"/>
        <w:ind w:left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2) </w:t>
      </w:r>
      <w:r>
        <w:rPr>
          <w:rFonts w:ascii="Calibri" w:hAnsi="Calibri" w:cs="Calibri"/>
          <w:color w:val="000000"/>
        </w:rPr>
        <w:t>Za - siłę wyższą -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14293A7A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§ 3</w:t>
      </w:r>
    </w:p>
    <w:p w14:paraId="0CB527BA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Wykonawca zapewni jednolity sposób oznakowania pracowników umożliwiając ich identyfikację.</w:t>
      </w:r>
    </w:p>
    <w:p w14:paraId="1CC1B009" w14:textId="77777777" w:rsidR="006532E8" w:rsidRDefault="006532E8" w:rsidP="006532E8">
      <w:pPr>
        <w:pStyle w:val="Textbody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2. Wykonawca zapewni pracownikom odzież ochronną oraz pozostałe środki zgodnie z zasadami BHP.</w:t>
      </w:r>
    </w:p>
    <w:p w14:paraId="4D8B1C37" w14:textId="77777777" w:rsidR="006532E8" w:rsidRDefault="006532E8" w:rsidP="006532E8">
      <w:pPr>
        <w:pStyle w:val="Textbody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3. Wykonawca zobowiązuje się dostarczyć szczegółowy wykaz pracowników biorących udział w przygotowywaniu posiłków i ich dystrybucji wraz z aktualnymi badaniami lekarskimi dopuszczającymi do pracy w gastronomii. Powyższy wykaz zostanie dostarczony po podpisaniu Umowy, przed rozpoczęciem wykonywania czynności objętych przedmiotem  zamówienia.</w:t>
      </w:r>
    </w:p>
    <w:p w14:paraId="6CC646BD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4. Wykonawca zobowiązuje się aktualizować na bieżąco wykaz, o którym mowa w ust. 3.</w:t>
      </w:r>
    </w:p>
    <w:p w14:paraId="0D94BBEC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Wykonawca oświadcza, iż osoby wykonujące czynności objęte przedmiotem zamówienia polegające na wykonywaniu pracy w sposób określony w art. 22 § 1 ustawy z dnia 26 czerwca 1974 r.  – Kodeks pracy (Dz. U. z 2019 r. poz. 1040 z późn. zm.) będą zatrudnione na podstawie umowy o pracę.</w:t>
      </w:r>
    </w:p>
    <w:p w14:paraId="1DF9F892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Wykonawca oświadcza, że posiada polisę ubezpieczeniową od odpowiedzialności cywilnej w zakresie wykonywanej działalności gospodarczej związanej z przedmiotem zamówienia na sumę stanowiącą równowartość kwoty co najmniej 1.000.000 zł i zobowiązuje się do jej utrzymania przez cały okres obowiązywania umowy.</w:t>
      </w:r>
    </w:p>
    <w:p w14:paraId="19C1B67C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Kopia aktualnej polisy stanowi załącznik nr 4 do niniejszej umowy.</w:t>
      </w:r>
    </w:p>
    <w:p w14:paraId="3782646D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 </w:t>
      </w:r>
    </w:p>
    <w:p w14:paraId="205377FA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4</w:t>
      </w:r>
    </w:p>
    <w:p w14:paraId="3D2E6526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Odpowiedzialność za szkodę wyrządzoną przy wykonywaniu przedmiotu zamówienia Wykonawca ponosi na zasadach przewidzianych w Kodeksie Cywilnym i zawartych w umowie ubezpieczenia.</w:t>
      </w:r>
    </w:p>
    <w:p w14:paraId="53325DC3" w14:textId="6CD11542" w:rsidR="006532E8" w:rsidRDefault="006532E8" w:rsidP="005155A3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5</w:t>
      </w:r>
    </w:p>
    <w:p w14:paraId="4E43F5AE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Wykonawca odpowiada za sprawne usuwanie pozostałości pokonsumpcyjnych zgodnie z SIWZ.</w:t>
      </w:r>
    </w:p>
    <w:p w14:paraId="2034E702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Zamawiający wyznaczy 1 osobę, która będzie miała prawo do codziennej kontroli realizacji przedmiotu zamówienia.</w:t>
      </w:r>
    </w:p>
    <w:p w14:paraId="288F068E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Wykonawca dostarczy aktualne zaświadczenie właściwej Stacji Sanitarno-Epidemiologicznej potwierdzające, iż pomieszczenia i środki transportu używane przez Wykonawcę w przygotowywaniu i dystrybuowaniu posiłków spełniają normy sanitarne określone odpowiednimi przepisami. </w:t>
      </w:r>
    </w:p>
    <w:p w14:paraId="11FB2C5D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W przypadku zakwestionowania usługi przez zewnętrzne służby sanitarne i inne posiadające uprawnienie do kontroli oraz nałożenia na Zamawiającego kary finansowej dotyczącej usług świadczonych przez Wykonawcę, kara ta zostanie w całości potrącona z wynagrodzenia należnego Wykonawcy za dany miesiąc kalendarzowy lub –w razie takiej potrzeby z uwagi na wysokość kary –za kolejne następujące po sobie miesiące kalendarzowe. W przypadku roszczeń odszkodowawczych kierowanych do Zamawiającego z tytułu np. zatruć pokarmowych –Zamawiający zastrzega sobie prawo regresu do Wykonawcy.</w:t>
      </w:r>
    </w:p>
    <w:p w14:paraId="6BE196CB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 </w:t>
      </w:r>
    </w:p>
    <w:p w14:paraId="4862CDA0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§ 6</w:t>
      </w:r>
    </w:p>
    <w:p w14:paraId="117751EA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Za przestrzeganie przepisów sanitarno-epidemiologicznych, BHP, przeciwpożarowych przy świadczeniu usług odpowiedzialność ponosi Wykonawca.</w:t>
      </w:r>
    </w:p>
    <w:p w14:paraId="298E28DE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Kary nałożone przez państwowe organy kontroli za nieprzestrzeganie przepisów BHP, przeciwpożarowych, sanitarnych i innych w zakresie realizacji zamówienia obciążają wyłącznie Wykonawcę.</w:t>
      </w:r>
    </w:p>
    <w:p w14:paraId="4DC2A297" w14:textId="77777777" w:rsidR="006532E8" w:rsidRDefault="006532E8" w:rsidP="006532E8">
      <w:pPr>
        <w:pStyle w:val="Textbody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 </w:t>
      </w:r>
    </w:p>
    <w:p w14:paraId="3EE461CF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7</w:t>
      </w:r>
    </w:p>
    <w:p w14:paraId="5A890BB4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Wykonawca zobowiązuje się do dostarczania posiłków przygotowywanych w oparciu o wykaz norm dziennych racji pokarmowych do poszczególnych punktów żywienia w nieprzekraczalnym terminie:</w:t>
      </w:r>
    </w:p>
    <w:p w14:paraId="5692D97F" w14:textId="7B824AB1" w:rsidR="006532E8" w:rsidRDefault="006532E8" w:rsidP="006532E8">
      <w:pPr>
        <w:pStyle w:val="Textbody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Śniadanie I i II w godzinach od         </w:t>
      </w:r>
      <w:r w:rsidR="003C2588">
        <w:rPr>
          <w:rFonts w:ascii="Calibri" w:hAnsi="Calibri" w:cs="Calibri"/>
        </w:rPr>
        <w:tab/>
      </w:r>
      <w:r w:rsidR="003C2588">
        <w:rPr>
          <w:rFonts w:ascii="Calibri" w:hAnsi="Calibri" w:cs="Calibri"/>
        </w:rPr>
        <w:tab/>
      </w:r>
      <w:r>
        <w:rPr>
          <w:rFonts w:ascii="Calibri" w:hAnsi="Calibri" w:cs="Calibri"/>
        </w:rPr>
        <w:t>07.</w:t>
      </w:r>
      <w:r w:rsidR="00207EAC">
        <w:rPr>
          <w:rFonts w:ascii="Calibri" w:hAnsi="Calibri" w:cs="Calibri"/>
        </w:rPr>
        <w:t>3</w:t>
      </w:r>
      <w:r>
        <w:rPr>
          <w:rFonts w:ascii="Calibri" w:hAnsi="Calibri" w:cs="Calibri"/>
        </w:rPr>
        <w:t>0 do 08.00                      </w:t>
      </w:r>
    </w:p>
    <w:p w14:paraId="5AAEC68F" w14:textId="4DD26B18" w:rsidR="006532E8" w:rsidRDefault="006532E8" w:rsidP="006532E8">
      <w:pPr>
        <w:pStyle w:val="Textbody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Obiad  </w:t>
      </w:r>
      <w:r w:rsidR="003C2588">
        <w:rPr>
          <w:rFonts w:ascii="Calibri" w:hAnsi="Calibri" w:cs="Calibri"/>
        </w:rPr>
        <w:t xml:space="preserve">i podwieczorek </w:t>
      </w:r>
      <w:r>
        <w:rPr>
          <w:rFonts w:ascii="Calibri" w:hAnsi="Calibri" w:cs="Calibri"/>
        </w:rPr>
        <w:t>w godzinach od          12.30 do 13.</w:t>
      </w:r>
      <w:r w:rsidR="00483947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</w:p>
    <w:p w14:paraId="05D4D26D" w14:textId="29174E4E" w:rsidR="006532E8" w:rsidRDefault="006532E8" w:rsidP="006532E8">
      <w:pPr>
        <w:pStyle w:val="Textbody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Kolacja w godzinach od                     </w:t>
      </w:r>
      <w:r w:rsidR="003C2588">
        <w:rPr>
          <w:rFonts w:ascii="Calibri" w:hAnsi="Calibri" w:cs="Calibri"/>
        </w:rPr>
        <w:tab/>
      </w:r>
      <w:r w:rsidR="003C2588">
        <w:rPr>
          <w:rFonts w:ascii="Calibri" w:hAnsi="Calibri" w:cs="Calibri"/>
        </w:rPr>
        <w:tab/>
      </w:r>
      <w:r>
        <w:rPr>
          <w:rFonts w:ascii="Calibri" w:hAnsi="Calibri" w:cs="Calibri"/>
        </w:rPr>
        <w:t>1</w:t>
      </w:r>
      <w:r w:rsidR="00483947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 w:rsidR="003946B7">
        <w:rPr>
          <w:rFonts w:ascii="Calibri" w:hAnsi="Calibri" w:cs="Calibri"/>
        </w:rPr>
        <w:t>0</w:t>
      </w:r>
      <w:r>
        <w:rPr>
          <w:rFonts w:ascii="Calibri" w:hAnsi="Calibri" w:cs="Calibri"/>
        </w:rPr>
        <w:t>0 do 1</w:t>
      </w:r>
      <w:r w:rsidR="003946B7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="00483947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</w:p>
    <w:p w14:paraId="509948BC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Dopuszcza się korektę codziennej zmiany ilości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żywionych dla pacjentów do 60  minut przed wydaniem kolejnego posiłku.</w:t>
      </w:r>
    </w:p>
    <w:p w14:paraId="2388236C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3. Ilość wydanych posiłków potwierdzają osoby odpowiedzialne za  odbiór  posiłków w kuchence oddziałowej.</w:t>
      </w:r>
    </w:p>
    <w:p w14:paraId="38C3B8E2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8</w:t>
      </w:r>
    </w:p>
    <w:p w14:paraId="479876FD" w14:textId="77777777" w:rsidR="006532E8" w:rsidRDefault="006532E8" w:rsidP="006532E8">
      <w:pPr>
        <w:pStyle w:val="Textbody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1. Strony postanawiają, że za wykonaną usługę Zamawiający zapłaci przelewem wartość ustaloną na podstawie cen, wyszczególnionych w formularzu ofertowym Wykonawcy (załącznik nr 2 do Umowy) i potwierdzoną przez wyznaczonego pracownika Zamawiającego.</w:t>
      </w:r>
    </w:p>
    <w:p w14:paraId="3F19AD4A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Do faktury Wykonawca dołączy dzienne wykazy wydanych posiłków z rozbiciem na poszczególne ilości i rodzaje posiłków.</w:t>
      </w:r>
    </w:p>
    <w:p w14:paraId="5719C081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Wartość zamówienia ustala się na podstawie załącznika ofertowego Wykonawcy na całkowitą kwotę brutto </w:t>
      </w:r>
      <w:r>
        <w:rPr>
          <w:rFonts w:ascii="Calibri" w:hAnsi="Calibri" w:cs="Calibri"/>
          <w:b/>
          <w:bCs/>
        </w:rPr>
        <w:t xml:space="preserve">……………………….  zł </w:t>
      </w:r>
      <w:r>
        <w:rPr>
          <w:rFonts w:ascii="Calibri" w:hAnsi="Calibri" w:cs="Calibri"/>
        </w:rPr>
        <w:t>(słownie: …. I …../100 złotych  ) w tym należny podatek VAT w kwocie  …………… zł (słownie: …………………………….. i ../100 złotych) .</w:t>
      </w:r>
    </w:p>
    <w:p w14:paraId="11FAFFCA" w14:textId="77777777" w:rsidR="006532E8" w:rsidRDefault="006532E8" w:rsidP="006532E8">
      <w:pPr>
        <w:pStyle w:val="Textbody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Cena jednostkowa brutto będzie stała przez okres 12 miesięcy. Po upływie tego okresu dopuszcza się zmiany cen jednostkowych brutto na zasadach określonych w § 11.</w:t>
      </w:r>
    </w:p>
    <w:p w14:paraId="6533A393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 </w:t>
      </w:r>
    </w:p>
    <w:p w14:paraId="09172B47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9</w:t>
      </w:r>
    </w:p>
    <w:p w14:paraId="58E3F358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Strony postanawiają, że rozliczenie za wykonanie usługi odbywać się będzie fakturami wystawianymi w okresach miesięcznych.</w:t>
      </w:r>
    </w:p>
    <w:p w14:paraId="3BFB6BC8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Należność regulowana będzie przelewem na konto Wykonawcy w ciągu 60 dni od daty dostarczenia faktury.</w:t>
      </w:r>
    </w:p>
    <w:p w14:paraId="3762B851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3. Bez zgody Zamawiającego Wykonawca nie skorzysta z prawa do odsprzedaży niezapłaconych faktur Zamawiającego pod groźbą kary umownej wynoszącej 30% kwoty wyszczególnionej w § 8 ust. </w:t>
      </w:r>
    </w:p>
    <w:p w14:paraId="4C607011" w14:textId="77777777" w:rsidR="005155A3" w:rsidRDefault="005155A3" w:rsidP="006532E8">
      <w:pPr>
        <w:pStyle w:val="Textbody"/>
        <w:jc w:val="center"/>
        <w:rPr>
          <w:rFonts w:ascii="Calibri" w:hAnsi="Calibri" w:cs="Calibri"/>
          <w:b/>
        </w:rPr>
      </w:pPr>
    </w:p>
    <w:p w14:paraId="6145BB0A" w14:textId="2C296DA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§ 10</w:t>
      </w:r>
    </w:p>
    <w:p w14:paraId="4B2550A3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W razie niewykonania lub nienależytego wykonania przedmiotu umowy przez Wykonawcę, Wykonawca zobowiązuje się do zapłaty kar umownych na rzecz Zamawiającego w następujących wysokościach:</w:t>
      </w:r>
    </w:p>
    <w:p w14:paraId="71936D88" w14:textId="74451B8E" w:rsidR="006532E8" w:rsidRDefault="006532E8" w:rsidP="006532E8">
      <w:pPr>
        <w:pStyle w:val="Textbody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W przypadku </w:t>
      </w:r>
      <w:r w:rsidR="00452CFD">
        <w:rPr>
          <w:rFonts w:ascii="Calibri" w:hAnsi="Calibri" w:cs="Calibri"/>
        </w:rPr>
        <w:t>zwłoki w</w:t>
      </w:r>
      <w:r>
        <w:rPr>
          <w:rFonts w:ascii="Calibri" w:hAnsi="Calibri" w:cs="Calibri"/>
        </w:rPr>
        <w:t xml:space="preserve"> dostaw</w:t>
      </w:r>
      <w:r w:rsidR="00452CFD">
        <w:rPr>
          <w:rFonts w:ascii="Calibri" w:hAnsi="Calibri" w:cs="Calibri"/>
        </w:rPr>
        <w:t>ie</w:t>
      </w:r>
      <w:r>
        <w:rPr>
          <w:rFonts w:ascii="Calibri" w:hAnsi="Calibri" w:cs="Calibri"/>
        </w:rPr>
        <w:t xml:space="preserve"> posiłków</w:t>
      </w:r>
      <w:r w:rsidR="00452C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przekraczając</w:t>
      </w:r>
      <w:r w:rsidR="00452CFD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10 minut oraz wszelkich niezgodności posiłków pod kątem jadłospisu i gramatury wynikających z winy</w:t>
      </w:r>
      <w:r w:rsidR="00452CFD">
        <w:rPr>
          <w:rFonts w:ascii="Calibri" w:hAnsi="Calibri" w:cs="Calibri"/>
        </w:rPr>
        <w:t xml:space="preserve"> Wykonawcy</w:t>
      </w:r>
      <w:r>
        <w:rPr>
          <w:rFonts w:ascii="Calibri" w:hAnsi="Calibri" w:cs="Calibri"/>
        </w:rPr>
        <w:t>,</w:t>
      </w:r>
      <w:r w:rsidR="00452CFD">
        <w:rPr>
          <w:rFonts w:ascii="Calibri" w:hAnsi="Calibri" w:cs="Calibri"/>
        </w:rPr>
        <w:t xml:space="preserve"> Wykonawca</w:t>
      </w:r>
      <w:r>
        <w:rPr>
          <w:rFonts w:ascii="Calibri" w:hAnsi="Calibri" w:cs="Calibri"/>
        </w:rPr>
        <w:t xml:space="preserve"> zapłaci Zamawiającemu karę umowną w wysokości od 5 do 15 % dziennej wartości dostarczonych posiłków za każd</w:t>
      </w:r>
      <w:r w:rsidR="00452CFD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</w:t>
      </w:r>
      <w:r w:rsidR="00452CFD">
        <w:rPr>
          <w:rFonts w:ascii="Calibri" w:hAnsi="Calibri" w:cs="Calibri"/>
        </w:rPr>
        <w:t>zwłokę</w:t>
      </w:r>
      <w:r>
        <w:rPr>
          <w:rFonts w:ascii="Calibri" w:hAnsi="Calibri" w:cs="Calibri"/>
        </w:rPr>
        <w:t xml:space="preserve"> i nienależyte wykonanie.</w:t>
      </w:r>
    </w:p>
    <w:p w14:paraId="3FDDDEF6" w14:textId="7BF1548A" w:rsidR="006532E8" w:rsidRDefault="00452CFD" w:rsidP="006532E8">
      <w:pPr>
        <w:pStyle w:val="Textbody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6532E8">
        <w:rPr>
          <w:rFonts w:ascii="Calibri" w:hAnsi="Calibri" w:cs="Calibri"/>
        </w:rPr>
        <w:t>) W wysokości 20% wartości umowy brutto, gdy Zamawiający odstąpi od umowy lub dokona wypowiedzenia umowy z przyczyn leżących po stronie Wykonawcy.</w:t>
      </w:r>
    </w:p>
    <w:p w14:paraId="3DBF5437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Zamawiający może potrącać kary umowne z wynagrodzenia Wykonawcy. Jeżeli wartość szkody przekroczy wartość kary umownej Zamawiający może żądać odszkodowania przenoszącego wartość kary umownej na zasadach ogólnych.</w:t>
      </w:r>
    </w:p>
    <w:p w14:paraId="700E9B71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Fakt niewykonania lub nienależytego wykonania usługi stwierdza ten, kto potwierdza odbiór posiłków.</w:t>
      </w:r>
    </w:p>
    <w:p w14:paraId="7B6E399B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Zamawiający zastrzega sobie prawo wypowiedzenia umowy, ze skutkiem natychmiastowym, w przypadku stwierdzenia, że Wykonawca realizuje przedmiot umowy w sposób wadliwy lub sprzeczny z umową, pomimo dwukrotnego wezwania Wykonawcy i zakreśleniu mu terminu 24 godzin na usunięcie nieprawidłowości, w szczególności gdy Wykonawca:</w:t>
      </w:r>
    </w:p>
    <w:p w14:paraId="4EA4DD61" w14:textId="77777777" w:rsidR="006532E8" w:rsidRDefault="006532E8" w:rsidP="006532E8">
      <w:pPr>
        <w:pStyle w:val="Textbody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dostarcza posiłki przygotowane niezgodnie z wymogami Zamawiającego tj. jadłospisami, zamówionymi poszczególnymi dietami;</w:t>
      </w:r>
    </w:p>
    <w:p w14:paraId="25CDA5A3" w14:textId="77777777" w:rsidR="006532E8" w:rsidRDefault="006532E8" w:rsidP="006532E8">
      <w:pPr>
        <w:pStyle w:val="Textbody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dostarcza posiłki o zaniżonej gramaturze;</w:t>
      </w:r>
    </w:p>
    <w:p w14:paraId="5D58180F" w14:textId="77777777" w:rsidR="006532E8" w:rsidRDefault="006532E8" w:rsidP="006532E8">
      <w:pPr>
        <w:pStyle w:val="Textbody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dostarcza posiłki nieświeże lub nieprzydatne do spożycia z innych przyczyn;</w:t>
      </w:r>
    </w:p>
    <w:p w14:paraId="179FD9FC" w14:textId="77777777" w:rsidR="006532E8" w:rsidRDefault="006532E8" w:rsidP="006532E8">
      <w:pPr>
        <w:pStyle w:val="Textbody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nie zachowa terminów realizacji usługi określonych w § 7 ust.1, dwa razy w ciągu tygodnia kalendarzowego.</w:t>
      </w:r>
    </w:p>
    <w:p w14:paraId="6A7A468D" w14:textId="77777777" w:rsidR="006532E8" w:rsidRDefault="006532E8" w:rsidP="006532E8">
      <w:pPr>
        <w:pStyle w:val="Textbody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dostarcza posiłki w zniszczonych lub brudnych termoportach;</w:t>
      </w:r>
    </w:p>
    <w:p w14:paraId="6FF17D4A" w14:textId="77777777" w:rsidR="006532E8" w:rsidRDefault="006532E8" w:rsidP="006532E8">
      <w:pPr>
        <w:pStyle w:val="Textbody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f) dostarcza posiłki w termosach, pojemnikach, które nie zapewniają szczelności mikrobiologicznej i termicznej;</w:t>
      </w:r>
    </w:p>
    <w:p w14:paraId="1E607992" w14:textId="77777777" w:rsidR="006532E8" w:rsidRDefault="006532E8" w:rsidP="006532E8">
      <w:pPr>
        <w:pStyle w:val="Textbody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g) dostarcza posiłki środkami transportu niespełniającymi wymogów SIWZ;</w:t>
      </w:r>
    </w:p>
    <w:p w14:paraId="762488EA" w14:textId="77777777" w:rsidR="006532E8" w:rsidRDefault="006532E8" w:rsidP="006532E8">
      <w:pPr>
        <w:pStyle w:val="Textbody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h) nie przestrzega wymagań systemu HACCP lub innych procedur lub norm postępowania z żywnością w żywieniu zbiorowym.</w:t>
      </w:r>
    </w:p>
    <w:p w14:paraId="72A55FA8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Zamawiający zastrzega sobie prawo wypowiedzenia umowy, ze skutkiem natychmiastowym, w przypadku stwierdzenia przez właściwą Stację Sanitarno-Epidemiologiczną, że miejsce do przygotowywania posiłków nie spełnia wymagań sanitarno-higienicznych.</w:t>
      </w:r>
    </w:p>
    <w:p w14:paraId="4D53AA8A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W przypadkach, o których mowa w ust. 4 i 5. wypowiedzenie umowy uważa się za dokonane z przyczyn leżących po stronie Wykonawcy.</w:t>
      </w:r>
    </w:p>
    <w:p w14:paraId="1DC24960" w14:textId="77777777" w:rsidR="006532E8" w:rsidRDefault="006532E8" w:rsidP="006532E8">
      <w:pPr>
        <w:pStyle w:val="Textbody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 </w:t>
      </w:r>
    </w:p>
    <w:p w14:paraId="4185A82A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11</w:t>
      </w:r>
    </w:p>
    <w:p w14:paraId="3E9BB3D7" w14:textId="2F2BB5CD" w:rsidR="006532E8" w:rsidRDefault="006532E8" w:rsidP="00483947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1.Strony dopuszczają zmiany istotnych postanowień niniejszej Umowy w stosunku do treści </w:t>
      </w:r>
      <w:r>
        <w:rPr>
          <w:rFonts w:ascii="Calibri" w:hAnsi="Calibri" w:cs="Calibri"/>
        </w:rPr>
        <w:lastRenderedPageBreak/>
        <w:t>oferty, na podstawie której dokonano wyboru Wykonawcy, w przypadku:</w:t>
      </w:r>
    </w:p>
    <w:p w14:paraId="764F2707" w14:textId="77777777" w:rsidR="006532E8" w:rsidRDefault="006532E8" w:rsidP="006532E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483947">
        <w:rPr>
          <w:rFonts w:ascii="Calibri" w:hAnsi="Calibri" w:cs="Calibri"/>
          <w:u w:val="single"/>
        </w:rPr>
        <w:t>zmiany terminu przewidzianego na wykonanie usług</w:t>
      </w:r>
      <w:r>
        <w:rPr>
          <w:rFonts w:ascii="Calibri" w:hAnsi="Calibri" w:cs="Calibri"/>
        </w:rPr>
        <w:t>, które są spowodowane w szczególności przez:</w:t>
      </w:r>
    </w:p>
    <w:p w14:paraId="55993546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sytuację nieprzewidzianą i niezawinioną przez Strony, której wystąpienia nie mogły przewidzieć pomimo zachowania należytej staranności;</w:t>
      </w:r>
    </w:p>
    <w:p w14:paraId="719D9079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uzasadnione zmiany w zakresie sposobu wykonania przedmiotu umowy zaproponowanych przez Zamawiającego lub Wykonawcę, jeżeli te zmiany są korzystne dla Zamawiającego;</w:t>
      </w:r>
    </w:p>
    <w:p w14:paraId="44BC6E30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okoliczności siły wyższej tj. wystąpienia zdarzenia losowego wywołanego przez czynniki zewnętrzne, którego nie można było przewidzieć z pewnością oraz którym nie można zapobiec, w szczególności zagrażającego bezpośrednio życiu lub zdrowiu ludzi lub grożącego powstaniem szkody w znacznych rozmiarach. Nie uznaje się za siłę wyższą: trudności w zatrudnieniu pracowników o kwalifikacjach niezbędnych do wykonania przedmiotu umowy i/lub trudności z dysponowaniem odpowiednim sprzętem i w wymaganej liczbie;</w:t>
      </w:r>
    </w:p>
    <w:p w14:paraId="0BDC0793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wstrzymania wykonywania niniejszej Umowy lub przerw powstałych z przyczyn leżących po stronie Zamawiającego;</w:t>
      </w:r>
    </w:p>
    <w:p w14:paraId="131B479B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wydłużenia terminu realizacji Umowy, o którym mowa w § 14 niniejszej Umowy, z chwilą niewykorzystania przez Zamawiającego łącznej wartości umowy, o której mowa w § 8 ust. 2 niniejszej Umowy.</w:t>
      </w:r>
    </w:p>
    <w:p w14:paraId="60AF94D7" w14:textId="406D7C08" w:rsidR="00483947" w:rsidRPr="00483947" w:rsidRDefault="00483947" w:rsidP="00483947">
      <w:pPr>
        <w:ind w:left="708"/>
        <w:jc w:val="both"/>
        <w:rPr>
          <w:rFonts w:asciiTheme="minorHAnsi" w:hAnsiTheme="minorHAnsi" w:cstheme="minorHAnsi"/>
        </w:rPr>
      </w:pPr>
      <w:r w:rsidRPr="00483947">
        <w:rPr>
          <w:rFonts w:asciiTheme="minorHAnsi" w:hAnsiTheme="minorHAnsi" w:cstheme="minorHAnsi"/>
        </w:rPr>
        <w:t xml:space="preserve">2) W przypadku zmiany ceny materiałów lub kosztów związanych z realizacją zamówienia, Strony </w:t>
      </w:r>
      <w:r w:rsidRPr="00483947">
        <w:rPr>
          <w:rFonts w:asciiTheme="minorHAnsi" w:hAnsiTheme="minorHAnsi" w:cstheme="minorHAnsi"/>
          <w:u w:val="single"/>
        </w:rPr>
        <w:t>dopuszczają waloryzację wynagrodzenia</w:t>
      </w:r>
      <w:r w:rsidRPr="00483947">
        <w:rPr>
          <w:rFonts w:asciiTheme="minorHAnsi" w:hAnsiTheme="minorHAnsi" w:cstheme="minorHAnsi"/>
        </w:rPr>
        <w:t xml:space="preserve"> Wykonawcy jednak nie częściej niż raz na 12 miesięcy, z zastrzeżeniem, że pierwsza waloryzacja nie może nastąpić wcześniej, niż po upływie pełnego roku kalendarzowego. Strony określają następujące warunki waloryzacji:</w:t>
      </w:r>
    </w:p>
    <w:p w14:paraId="4AEDE288" w14:textId="77777777" w:rsidR="00483947" w:rsidRPr="00483947" w:rsidRDefault="00483947" w:rsidP="00483947">
      <w:pPr>
        <w:ind w:left="1416"/>
        <w:jc w:val="both"/>
        <w:rPr>
          <w:rFonts w:asciiTheme="minorHAnsi" w:hAnsiTheme="minorHAnsi" w:cstheme="minorHAnsi"/>
        </w:rPr>
      </w:pPr>
      <w:r w:rsidRPr="00483947">
        <w:rPr>
          <w:rFonts w:asciiTheme="minorHAnsi" w:hAnsiTheme="minorHAnsi" w:cstheme="minorHAnsi"/>
        </w:rPr>
        <w:t>a) waloryzacja będzie się odbywać w oparciu o wskaźnik wzrostu lub spadku cen towarów i usług konsumpcyjnych ogółem za każdy kolejny rok, ogłaszany przez Prezesa Głównego Urzędu Statystycznego na podstawie art. 25 ust. 11 ustawy z dnia 17 grudnia 1998 r. o emeryturach i rentach z Funduszu Ubezpieczeń Społecznych (Dz. U. z 2022 poz. 504);</w:t>
      </w:r>
    </w:p>
    <w:p w14:paraId="231860DC" w14:textId="77777777" w:rsidR="00483947" w:rsidRPr="00483947" w:rsidRDefault="00483947" w:rsidP="00483947">
      <w:pPr>
        <w:ind w:left="1416"/>
        <w:jc w:val="both"/>
        <w:rPr>
          <w:rFonts w:asciiTheme="minorHAnsi" w:hAnsiTheme="minorHAnsi" w:cstheme="minorHAnsi"/>
        </w:rPr>
      </w:pPr>
      <w:r w:rsidRPr="00483947">
        <w:rPr>
          <w:rFonts w:asciiTheme="minorHAnsi" w:hAnsiTheme="minorHAnsi" w:cstheme="minorHAnsi"/>
        </w:rPr>
        <w:t>b) strony dokonują waloryzacji wynagrodzenia Wykonawcy pod warunkiem, że suma wskaźników wzrostu cen towarów i usług wynikających z komunikatów Prezesa GUS przekroczy 5%;</w:t>
      </w:r>
    </w:p>
    <w:p w14:paraId="7948AF83" w14:textId="77777777" w:rsidR="00483947" w:rsidRPr="00483947" w:rsidRDefault="00483947" w:rsidP="00483947">
      <w:pPr>
        <w:ind w:left="1416"/>
        <w:jc w:val="both"/>
        <w:rPr>
          <w:rFonts w:asciiTheme="minorHAnsi" w:hAnsiTheme="minorHAnsi" w:cstheme="minorHAnsi"/>
        </w:rPr>
      </w:pPr>
      <w:r w:rsidRPr="00483947">
        <w:rPr>
          <w:rFonts w:asciiTheme="minorHAnsi" w:hAnsiTheme="minorHAnsi" w:cstheme="minorHAnsi"/>
        </w:rPr>
        <w:t>c) waloryzacja wynagrodzenia Wykonawcy może nastąpić wyłącznie w zakresie kwoty płatności wynagrodzenia Wykonawcy jeszcze niewymagalnego;</w:t>
      </w:r>
    </w:p>
    <w:p w14:paraId="74821B63" w14:textId="467FDF65" w:rsidR="00483947" w:rsidRPr="00483947" w:rsidRDefault="00483947" w:rsidP="00483947">
      <w:pPr>
        <w:ind w:left="1416"/>
        <w:jc w:val="both"/>
        <w:rPr>
          <w:rFonts w:asciiTheme="minorHAnsi" w:hAnsiTheme="minorHAnsi" w:cstheme="minorHAnsi"/>
        </w:rPr>
      </w:pPr>
      <w:r w:rsidRPr="00483947">
        <w:rPr>
          <w:rFonts w:asciiTheme="minorHAnsi" w:hAnsiTheme="minorHAnsi" w:cstheme="minorHAnsi"/>
        </w:rPr>
        <w:t xml:space="preserve">d) maksymalna wartość wszystkich zmian wynagrodzenia wprowadzonych na podstawie niniejszego ustępu w okresie umowy nie może przekroczyć </w:t>
      </w:r>
      <w:r>
        <w:rPr>
          <w:rFonts w:asciiTheme="minorHAnsi" w:hAnsiTheme="minorHAnsi" w:cstheme="minorHAnsi"/>
        </w:rPr>
        <w:t>……..</w:t>
      </w:r>
      <w:r w:rsidRPr="00483947">
        <w:rPr>
          <w:rFonts w:asciiTheme="minorHAnsi" w:hAnsiTheme="minorHAnsi" w:cstheme="minorHAnsi"/>
        </w:rPr>
        <w:t xml:space="preserve">% całkowitej wartości brutto umowy, o której mowa w § </w:t>
      </w:r>
      <w:r>
        <w:rPr>
          <w:rFonts w:asciiTheme="minorHAnsi" w:hAnsiTheme="minorHAnsi" w:cstheme="minorHAnsi"/>
        </w:rPr>
        <w:t>8</w:t>
      </w:r>
      <w:r w:rsidRPr="00483947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2</w:t>
      </w:r>
      <w:r w:rsidRPr="00483947">
        <w:rPr>
          <w:rFonts w:asciiTheme="minorHAnsi" w:hAnsiTheme="minorHAnsi" w:cstheme="minorHAnsi"/>
        </w:rPr>
        <w:t>.</w:t>
      </w:r>
    </w:p>
    <w:p w14:paraId="1896B770" w14:textId="48EA2EAA" w:rsidR="006532E8" w:rsidRDefault="00483947" w:rsidP="006532E8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532E8">
        <w:rPr>
          <w:rFonts w:ascii="Calibri" w:hAnsi="Calibri" w:cs="Calibri"/>
        </w:rPr>
        <w:t xml:space="preserve">) </w:t>
      </w:r>
      <w:r w:rsidR="006532E8" w:rsidRPr="00483947">
        <w:rPr>
          <w:rFonts w:ascii="Calibri" w:hAnsi="Calibri" w:cs="Calibri"/>
          <w:u w:val="single"/>
        </w:rPr>
        <w:t>Pozostałe okoliczności powodujące możliwość zmiany Umowy</w:t>
      </w:r>
      <w:r w:rsidR="006532E8">
        <w:rPr>
          <w:rFonts w:ascii="Calibri" w:hAnsi="Calibri" w:cs="Calibri"/>
        </w:rPr>
        <w:t>:</w:t>
      </w:r>
    </w:p>
    <w:p w14:paraId="69080B04" w14:textId="32AA0454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zmiany przez ustawodawcę stawki podatku VAT -</w:t>
      </w:r>
      <w:r w:rsidR="004839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wynagrodzenie Wykonawcy ulegnie odpowiedniej zmianie wyłącznie w części przedmiotu umowy, do której zastosowanie znajdzie zmiana stawki podatku od towarów i usług: wartości netto z oferty Wykonawcy pozostaną bez zmian, a kwota wynagrodzenia brutto Wykonawcy, zostanie wyliczona na podstawie nowych przepisów z uwzględnieniem stopnia wykonania zamówienia; </w:t>
      </w:r>
    </w:p>
    <w:p w14:paraId="749B95A8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zmiany w obowiązujących przepisach prawa mające wpływ na przedmiot i </w:t>
      </w:r>
      <w:r>
        <w:rPr>
          <w:rFonts w:ascii="Calibri" w:hAnsi="Calibri" w:cs="Calibri"/>
        </w:rPr>
        <w:lastRenderedPageBreak/>
        <w:t>warunki umowy oraz zmiany sytuacji prawnej lub faktycznej Wykonawcy i/ lub Zamawiającego skutkujące nie możliwością realizacji przedmiotu umowy;</w:t>
      </w:r>
    </w:p>
    <w:p w14:paraId="0FC93BE1" w14:textId="3F74CDCD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zmiany warunków płatności –</w:t>
      </w:r>
      <w:r w:rsidR="004839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zmiany wynikające ze stopnia wykorzystania środków finansowych i terminów ich wydatkowania, zmiany wynikające ze zmiany w prawie właściwym dla podatków i ceł, które podwyższą lub obniżą cenę przedmiotu zamówienia, co w zależności od rodzaju zmian jakie będą miały miejsce będzie skutkowało obniżeniem lub podwyższeniem ceny jednostkowej przedmiotu zamówienia;</w:t>
      </w:r>
    </w:p>
    <w:p w14:paraId="360AE54E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w przypadku wystąpienia nadzwyczajnych okoliczności (nie będących „siłą wyższą”), grożących rażącą stratą, których Strony umowy nie były w stanie przewidzieć w terminie zawarcia umowy, pomimo zachowania przez Strony należytej staranności;</w:t>
      </w:r>
    </w:p>
    <w:p w14:paraId="5B0BAE83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zmiany danych którejkolwiek ze Stron Umowy (np.: zmiana siedziby, adresu i nazwy podmiotu świadczącego przedmiotową dostawę) związanej z wewnętrzną reorganizacją w ramach prowadzonej działalności lub zmianą wynikającą z przekształcenia podmiotowego po stronie którejkolwiek ze Stron Umowy, np.: w formie sukcesji uniwersalnej;</w:t>
      </w:r>
    </w:p>
    <w:p w14:paraId="6A32B4E0" w14:textId="77777777" w:rsidR="006532E8" w:rsidRDefault="006532E8" w:rsidP="006532E8">
      <w:pPr>
        <w:ind w:left="141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f) każdą zmianę w stosunku do treści oferty, która przyczyni się do obniżenia kosztów zamówienia z zachowaniem ogólnego rodzaju zamówienia i jego charakteru i proporcjonalności wynagrodzenia.</w:t>
      </w:r>
    </w:p>
    <w:p w14:paraId="3651D4AF" w14:textId="77777777" w:rsidR="006532E8" w:rsidRDefault="006532E8" w:rsidP="006532E8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-odpowiednio do tego jaki wpływ na te zmiany będą miały ww. przypadki.</w:t>
      </w:r>
    </w:p>
    <w:p w14:paraId="7C591935" w14:textId="03A5BBBD" w:rsidR="006532E8" w:rsidRDefault="00483947" w:rsidP="00653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6532E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532E8">
        <w:rPr>
          <w:rFonts w:ascii="Calibri" w:hAnsi="Calibri" w:cs="Calibri"/>
        </w:rPr>
        <w:t>W celu zawarcia aneksu w zakres</w:t>
      </w:r>
      <w:r>
        <w:rPr>
          <w:rFonts w:ascii="Calibri" w:hAnsi="Calibri" w:cs="Calibri"/>
        </w:rPr>
        <w:t>ach</w:t>
      </w:r>
      <w:r w:rsidR="006532E8">
        <w:rPr>
          <w:rFonts w:ascii="Calibri" w:hAnsi="Calibri" w:cs="Calibri"/>
        </w:rPr>
        <w:t xml:space="preserve"> określony</w:t>
      </w:r>
      <w:r>
        <w:rPr>
          <w:rFonts w:ascii="Calibri" w:hAnsi="Calibri" w:cs="Calibri"/>
        </w:rPr>
        <w:t>ch</w:t>
      </w:r>
      <w:r w:rsidR="006532E8">
        <w:rPr>
          <w:rFonts w:ascii="Calibri" w:hAnsi="Calibri" w:cs="Calibri"/>
        </w:rPr>
        <w:t xml:space="preserve"> w ust. </w:t>
      </w:r>
      <w:r w:rsidRPr="00483947">
        <w:rPr>
          <w:rFonts w:ascii="Calibri" w:hAnsi="Calibri" w:cs="Calibri"/>
        </w:rPr>
        <w:t>1</w:t>
      </w:r>
      <w:r w:rsidR="006532E8" w:rsidRPr="00483947">
        <w:rPr>
          <w:rFonts w:ascii="Calibri" w:hAnsi="Calibri" w:cs="Calibri"/>
        </w:rPr>
        <w:t>,</w:t>
      </w:r>
      <w:r w:rsidR="006532E8">
        <w:rPr>
          <w:rFonts w:ascii="Calibri" w:hAnsi="Calibri" w:cs="Calibri"/>
        </w:rPr>
        <w:t xml:space="preserve">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01290C14" w14:textId="20EF4C1A" w:rsidR="006532E8" w:rsidRDefault="00483947" w:rsidP="00653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532E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532E8">
        <w:rPr>
          <w:rFonts w:ascii="Calibri" w:hAnsi="Calibri" w:cs="Calibri"/>
        </w:rPr>
        <w:t xml:space="preserve">Wykonawca zobowiązany jest powiadomić pisemnie Zamawiającego o zamiarze ubiegania się o zmianę zawartej Umowy, dostarczając Zamawiającemu pisemny wniosek wraz z wyczerpującym i szczegółowym uzasadnieniem, z uwzględnieniem, że: </w:t>
      </w:r>
    </w:p>
    <w:p w14:paraId="1EC11EA1" w14:textId="77777777" w:rsidR="006532E8" w:rsidRDefault="006532E8" w:rsidP="006532E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nie złożenie przedmiotowego wniosku wraz z uzasadnieniem pozbawia Wykonawcę możliwości dokonania zmian zawartej Umowy,</w:t>
      </w:r>
    </w:p>
    <w:p w14:paraId="71C0C547" w14:textId="77777777" w:rsidR="006532E8" w:rsidRDefault="006532E8" w:rsidP="006532E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wskazane we wniosku przyczyny nie mogą wynikać z uchybień lub z niezachowania należytej staranności Wykonawcy.</w:t>
      </w:r>
    </w:p>
    <w:p w14:paraId="0EFC9C90" w14:textId="4C067D28" w:rsidR="006532E8" w:rsidRDefault="00483947" w:rsidP="00653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532E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532E8">
        <w:rPr>
          <w:rFonts w:ascii="Calibri" w:hAnsi="Calibri" w:cs="Calibri"/>
        </w:rPr>
        <w:t xml:space="preserve">Zamawiający ma 7 dni roboczych od daty otrzymania pisma na ustosunkowanie się do złożonego wniosku i powiadomienie Wykonawcy o swojej decyzji. </w:t>
      </w:r>
    </w:p>
    <w:p w14:paraId="0C0EF212" w14:textId="7A08DAD4" w:rsidR="006532E8" w:rsidRDefault="00483947" w:rsidP="00653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532E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532E8">
        <w:rPr>
          <w:rFonts w:ascii="Calibri" w:hAnsi="Calibri" w:cs="Calibri"/>
        </w:rPr>
        <w:t>Strony są obowiązane, informować się wzajemnie o wystąpieniu okoliczności stanowiących siłę wyższą w terminie 1 dnia kalendarzowego od dnia, w którym dowiedziały się o wystąpieniu siły wyższej.</w:t>
      </w:r>
    </w:p>
    <w:p w14:paraId="44F094FD" w14:textId="749F3BE8" w:rsidR="006532E8" w:rsidRDefault="00C44FC6" w:rsidP="00653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532E8">
        <w:rPr>
          <w:rFonts w:ascii="Calibri" w:hAnsi="Calibri" w:cs="Calibri"/>
        </w:rPr>
        <w:t>.</w:t>
      </w:r>
      <w:r w:rsidR="00483947">
        <w:rPr>
          <w:rFonts w:ascii="Calibri" w:hAnsi="Calibri" w:cs="Calibri"/>
        </w:rPr>
        <w:t xml:space="preserve"> </w:t>
      </w:r>
      <w:r w:rsidR="006532E8">
        <w:rPr>
          <w:rFonts w:ascii="Calibri" w:hAnsi="Calibri" w:cs="Calibri"/>
        </w:rPr>
        <w:t>O wystąpieniu okoliczności mogących wpłynąć na zmianę Umowy, dotyczących zmian w obowiązujących przepisach prawa Wykonawca, zobowiązany jest poinformować Zamawiającego niezwłocznie od dnia powzięcia informacji, w formie pisemnej.</w:t>
      </w:r>
    </w:p>
    <w:p w14:paraId="5C9099E1" w14:textId="6C9F93A9" w:rsidR="006532E8" w:rsidRDefault="00C44FC6" w:rsidP="00653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532E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532E8">
        <w:rPr>
          <w:rFonts w:ascii="Calibri" w:hAnsi="Calibri" w:cs="Calibri"/>
        </w:rPr>
        <w:t>Zmiana zawartej Umowy może nastąpić za zgodą obu Stron wyrażoną na piśmie, pod rygorem nieważności takiej zmiany, tylko w przypadkach określonych w niniejszej Umowie i zostanie wprowadzona do Umowy aneksem.</w:t>
      </w:r>
    </w:p>
    <w:p w14:paraId="326C4320" w14:textId="77777777" w:rsidR="006532E8" w:rsidRDefault="006532E8" w:rsidP="006532E8">
      <w:pPr>
        <w:pStyle w:val="Textbody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 </w:t>
      </w:r>
    </w:p>
    <w:p w14:paraId="729ECFB8" w14:textId="77777777" w:rsidR="005155A3" w:rsidRDefault="005155A3" w:rsidP="006532E8">
      <w:pPr>
        <w:pStyle w:val="Textbody"/>
        <w:jc w:val="center"/>
        <w:rPr>
          <w:rFonts w:ascii="Calibri" w:hAnsi="Calibri" w:cs="Calibri"/>
          <w:b/>
        </w:rPr>
      </w:pPr>
    </w:p>
    <w:p w14:paraId="7E57FC29" w14:textId="2AB81232" w:rsidR="006532E8" w:rsidRDefault="006532E8" w:rsidP="006532E8">
      <w:pPr>
        <w:pStyle w:val="Textbody"/>
        <w:jc w:val="center"/>
        <w:rPr>
          <w:rFonts w:ascii="Calibri" w:hAnsi="Calibri" w:cs="Calibri"/>
          <w:lang w:val="cs-CZ"/>
        </w:rPr>
      </w:pPr>
      <w:r>
        <w:rPr>
          <w:rFonts w:ascii="Calibri" w:hAnsi="Calibri" w:cs="Calibri"/>
          <w:b/>
        </w:rPr>
        <w:lastRenderedPageBreak/>
        <w:t>§ 12</w:t>
      </w:r>
    </w:p>
    <w:p w14:paraId="1071B36C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W razie wystąpienia istotnej zmiany okoliczności, powodującej, że wykonanie całości Umowy lub jej części nie leży w interesie publicznym, czego nie można było przewidzieć w chwili zawarcia Umowy, Zamawiający może odstąpić od Umowy lub jej części w terminie miesiąca od powzięcia wiadomości o powyższych okolicznościach. W takim przypadku Wykonawca może żądać jedynie wynagrodzenia należnego mu z tytułu wykonania części Umowy.</w:t>
      </w:r>
    </w:p>
    <w:p w14:paraId="74FCF9E4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 </w:t>
      </w:r>
    </w:p>
    <w:p w14:paraId="280BA0DB" w14:textId="77777777" w:rsidR="006532E8" w:rsidRDefault="006532E8" w:rsidP="006532E8">
      <w:pPr>
        <w:pStyle w:val="Textbody"/>
        <w:jc w:val="center"/>
        <w:rPr>
          <w:rFonts w:ascii="Calibri" w:hAnsi="Calibri" w:cs="Calibri"/>
          <w:lang w:val="cs-CZ"/>
        </w:rPr>
      </w:pPr>
      <w:r>
        <w:rPr>
          <w:rFonts w:ascii="Calibri" w:hAnsi="Calibri" w:cs="Calibri"/>
          <w:b/>
        </w:rPr>
        <w:t>§ 13</w:t>
      </w:r>
    </w:p>
    <w:p w14:paraId="6126C34E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W sprawach spornych strony mogą zwrócić się do Sądu Powszechnego według siedziby Zamawiającego.</w:t>
      </w:r>
    </w:p>
    <w:p w14:paraId="271F67B2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  </w:t>
      </w:r>
    </w:p>
    <w:p w14:paraId="7AD9E1C4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14</w:t>
      </w:r>
    </w:p>
    <w:p w14:paraId="13B70EB2" w14:textId="49C6121B" w:rsidR="006532E8" w:rsidRDefault="006532E8" w:rsidP="006532E8">
      <w:pPr>
        <w:pStyle w:val="Textbody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Umowa zostaje zawarta na okres </w:t>
      </w:r>
      <w:r w:rsidR="00F844DB">
        <w:rPr>
          <w:rFonts w:ascii="Calibri" w:hAnsi="Calibri" w:cs="Calibri"/>
        </w:rPr>
        <w:t>36</w:t>
      </w:r>
      <w:r>
        <w:rPr>
          <w:rFonts w:ascii="Calibri" w:hAnsi="Calibri" w:cs="Calibri"/>
        </w:rPr>
        <w:t xml:space="preserve"> miesięcy  tj. od ………………….. r. do ……………………… r.</w:t>
      </w:r>
    </w:p>
    <w:p w14:paraId="70BB8B1E" w14:textId="77777777" w:rsidR="006532E8" w:rsidRDefault="006532E8" w:rsidP="006532E8">
      <w:pPr>
        <w:pStyle w:val="Textbody"/>
        <w:jc w:val="center"/>
        <w:rPr>
          <w:rFonts w:ascii="Calibri" w:hAnsi="Calibri" w:cs="Calibri"/>
          <w:b/>
        </w:rPr>
      </w:pPr>
    </w:p>
    <w:p w14:paraId="65D4F089" w14:textId="77777777" w:rsidR="006532E8" w:rsidRDefault="006532E8" w:rsidP="006532E8">
      <w:pPr>
        <w:pStyle w:val="Textbody"/>
        <w:jc w:val="center"/>
        <w:rPr>
          <w:rFonts w:ascii="Calibri" w:hAnsi="Calibri" w:cs="Calibri"/>
          <w:lang w:val="cs-CZ"/>
        </w:rPr>
      </w:pPr>
      <w:r>
        <w:rPr>
          <w:rFonts w:ascii="Calibri" w:hAnsi="Calibri" w:cs="Calibri"/>
          <w:b/>
        </w:rPr>
        <w:t>§ 15</w:t>
      </w:r>
    </w:p>
    <w:p w14:paraId="351CB4AD" w14:textId="77777777" w:rsidR="006532E8" w:rsidRDefault="006532E8" w:rsidP="006532E8">
      <w:pPr>
        <w:pStyle w:val="Textbody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1. W sprawach nieuregulowanych niniejszą Umową stosuje się przepisy Kodeksu Cywilnego oraz ustawy Prawo zamówień publicznych.</w:t>
      </w:r>
    </w:p>
    <w:p w14:paraId="294C22D2" w14:textId="77777777" w:rsidR="006532E8" w:rsidRDefault="006532E8" w:rsidP="006532E8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2. </w:t>
      </w:r>
      <w:r>
        <w:rPr>
          <w:rFonts w:ascii="Calibri" w:hAnsi="Calibri" w:cs="Calibri"/>
        </w:rPr>
        <w:t>Na żądanie Zamawiającego, Wykonawca zobowiązuje się do udzielania każdorazowo informacji dotyczących realizacji przedmiotu umowy. Udzielenie informacji powinno nastąpić, na piśmie lub pocztą elektroniczną w zależności od wyboru Zamawiającego, w terminie nie dłuższym niż 2 dni robocze od dnia otrzymania zapytania od Zamawiającego. Wykonawca zobowiązany jest potwierdzić otrzymanie zapytania.</w:t>
      </w:r>
    </w:p>
    <w:p w14:paraId="68E0A130" w14:textId="77777777" w:rsidR="006532E8" w:rsidRDefault="006532E8" w:rsidP="006532E8">
      <w:pPr>
        <w:pStyle w:val="Textbody"/>
        <w:jc w:val="both"/>
        <w:rPr>
          <w:rFonts w:ascii="Calibri" w:hAnsi="Calibri" w:cs="Calibri"/>
          <w:lang w:val="cs-CZ"/>
        </w:rPr>
      </w:pPr>
    </w:p>
    <w:p w14:paraId="0C94928C" w14:textId="77777777" w:rsidR="006532E8" w:rsidRDefault="006532E8" w:rsidP="006532E8">
      <w:pPr>
        <w:pStyle w:val="Text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16</w:t>
      </w:r>
    </w:p>
    <w:p w14:paraId="3AC6ABBF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sporządzona została w dwóch egzemplarzach, po jednym dla każdej ze stron.</w:t>
      </w:r>
    </w:p>
    <w:p w14:paraId="72B7A2A3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9E748C5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8DF634B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7CF0F0C9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95D1EF9" w14:textId="3D197BA8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 </w:t>
      </w:r>
    </w:p>
    <w:p w14:paraId="347A129F" w14:textId="77777777" w:rsidR="006532E8" w:rsidRDefault="006532E8" w:rsidP="006532E8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4A292146" w14:textId="7A81E15F" w:rsidR="006532E8" w:rsidRDefault="00452CFD" w:rsidP="006532E8">
      <w:pPr>
        <w:pStyle w:val="Textbody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przedmiotu zamówienia.</w:t>
      </w:r>
    </w:p>
    <w:p w14:paraId="26EE4728" w14:textId="77777777" w:rsidR="006532E8" w:rsidRDefault="006532E8" w:rsidP="006532E8">
      <w:pPr>
        <w:pStyle w:val="Textbody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Oferta Wykonawcy.</w:t>
      </w:r>
    </w:p>
    <w:p w14:paraId="1E2CA35F" w14:textId="77777777" w:rsidR="006532E8" w:rsidRDefault="006532E8" w:rsidP="006532E8">
      <w:pPr>
        <w:pStyle w:val="Textbody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Wykaz pracowników.</w:t>
      </w:r>
    </w:p>
    <w:p w14:paraId="3184452F" w14:textId="77777777" w:rsidR="006532E8" w:rsidRDefault="006532E8" w:rsidP="006532E8">
      <w:pPr>
        <w:pStyle w:val="Textbody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Kopia aktualnej polisy OC.</w:t>
      </w:r>
    </w:p>
    <w:p w14:paraId="3A5EF577" w14:textId="77777777" w:rsidR="006532E8" w:rsidRDefault="006532E8" w:rsidP="006532E8">
      <w:pPr>
        <w:pStyle w:val="Textbody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67FBA474" w14:textId="77777777" w:rsidR="006532E8" w:rsidRDefault="006532E8" w:rsidP="006532E8">
      <w:pPr>
        <w:pStyle w:val="Textbody"/>
        <w:tabs>
          <w:tab w:val="left" w:pos="5760"/>
        </w:tabs>
        <w:spacing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</w:p>
    <w:p w14:paraId="3728A0E7" w14:textId="77777777" w:rsidR="006532E8" w:rsidRDefault="006532E8"/>
    <w:sectPr w:rsidR="0065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17953522">
    <w:abstractNumId w:val="0"/>
  </w:num>
  <w:num w:numId="2" w16cid:durableId="179124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E8"/>
    <w:rsid w:val="001B1A74"/>
    <w:rsid w:val="00207EAC"/>
    <w:rsid w:val="003946B7"/>
    <w:rsid w:val="003C2588"/>
    <w:rsid w:val="00452CFD"/>
    <w:rsid w:val="00483947"/>
    <w:rsid w:val="005155A3"/>
    <w:rsid w:val="006532E8"/>
    <w:rsid w:val="00880EA6"/>
    <w:rsid w:val="00926E14"/>
    <w:rsid w:val="009F544E"/>
    <w:rsid w:val="00AA6B2A"/>
    <w:rsid w:val="00B628BA"/>
    <w:rsid w:val="00B83FB4"/>
    <w:rsid w:val="00BB6FD0"/>
    <w:rsid w:val="00C44FC6"/>
    <w:rsid w:val="00E0562D"/>
    <w:rsid w:val="00EF7FC6"/>
    <w:rsid w:val="00F8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B1B1"/>
  <w15:chartTrackingRefBased/>
  <w15:docId w15:val="{91BA0D67-8732-43F2-9B8B-0CD51AE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2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532E8"/>
    <w:pPr>
      <w:spacing w:after="120"/>
      <w:textAlignment w:val="baseline"/>
    </w:pPr>
    <w:rPr>
      <w:rFonts w:eastAsia="Lucida Sans Unicode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2391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2</cp:revision>
  <cp:lastPrinted>2024-07-05T09:53:00Z</cp:lastPrinted>
  <dcterms:created xsi:type="dcterms:W3CDTF">2024-07-16T08:27:00Z</dcterms:created>
  <dcterms:modified xsi:type="dcterms:W3CDTF">2024-07-16T08:27:00Z</dcterms:modified>
</cp:coreProperties>
</file>