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683D" w14:textId="150D2C03" w:rsidR="00931E2D" w:rsidRPr="003C6B23" w:rsidRDefault="00000000" w:rsidP="003C6B2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Załącznik nr</w:t>
      </w:r>
      <w:r w:rsidR="009221F3">
        <w:rPr>
          <w:rFonts w:ascii="Times New Roman" w:hAnsi="Times New Roman" w:cs="Times New Roman"/>
          <w:sz w:val="22"/>
          <w:szCs w:val="22"/>
        </w:rPr>
        <w:t xml:space="preserve"> 2  opis przedmiotu zamówienia</w:t>
      </w:r>
    </w:p>
    <w:p w14:paraId="22EDA82E" w14:textId="77777777" w:rsidR="00931E2D" w:rsidRPr="003C6B23" w:rsidRDefault="00931E2D" w:rsidP="003C6B2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59B326" w14:textId="77777777" w:rsidR="00931E2D" w:rsidRPr="003C6B23" w:rsidRDefault="00000000" w:rsidP="003C6B2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>Nazwa Zadania:</w:t>
      </w:r>
    </w:p>
    <w:p w14:paraId="163A6265" w14:textId="77777777" w:rsidR="00931E2D" w:rsidRPr="003C6B23" w:rsidRDefault="00000000" w:rsidP="003C6B2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DD68E6" w14:textId="61184BB7" w:rsidR="00931E2D" w:rsidRPr="003C6B23" w:rsidRDefault="00000000" w:rsidP="003C6B2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FA26A2" w:rsidRPr="003C6B23">
        <w:rPr>
          <w:rFonts w:ascii="Times New Roman" w:hAnsi="Times New Roman" w:cs="Times New Roman"/>
          <w:b/>
          <w:bCs/>
          <w:sz w:val="22"/>
          <w:szCs w:val="22"/>
        </w:rPr>
        <w:t>Modernizacja i p</w:t>
      </w:r>
      <w:r w:rsidRPr="003C6B23">
        <w:rPr>
          <w:rFonts w:ascii="Times New Roman" w:hAnsi="Times New Roman" w:cs="Times New Roman"/>
          <w:b/>
          <w:bCs/>
          <w:sz w:val="22"/>
          <w:szCs w:val="22"/>
        </w:rPr>
        <w:t xml:space="preserve">rzebudowa Pawilonu </w:t>
      </w:r>
      <w:r w:rsidR="00C02EF5" w:rsidRPr="003C6B23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3C6B23">
        <w:rPr>
          <w:rFonts w:ascii="Times New Roman" w:hAnsi="Times New Roman" w:cs="Times New Roman"/>
          <w:b/>
          <w:bCs/>
          <w:sz w:val="22"/>
          <w:szCs w:val="22"/>
        </w:rPr>
        <w:t xml:space="preserve"> przy ul. Reymonta 83/91 w Otwocku”</w:t>
      </w:r>
      <w:r w:rsidRPr="003C6B23">
        <w:rPr>
          <w:rFonts w:ascii="Times New Roman" w:hAnsi="Times New Roman" w:cs="Times New Roman"/>
          <w:sz w:val="22"/>
          <w:szCs w:val="22"/>
        </w:rPr>
        <w:t>,</w:t>
      </w:r>
    </w:p>
    <w:p w14:paraId="49A8A0C5" w14:textId="77777777" w:rsidR="00931E2D" w:rsidRPr="003C6B23" w:rsidRDefault="00931E2D" w:rsidP="003C6B2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52C9402" w14:textId="28D8792F" w:rsidR="00931E2D" w:rsidRPr="003C6B23" w:rsidRDefault="00000000" w:rsidP="003C6B2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 xml:space="preserve">- opracowanie </w:t>
      </w:r>
      <w:r w:rsidR="006328DA" w:rsidRPr="003C6B23">
        <w:rPr>
          <w:rFonts w:ascii="Times New Roman" w:hAnsi="Times New Roman" w:cs="Times New Roman"/>
          <w:sz w:val="22"/>
          <w:szCs w:val="22"/>
        </w:rPr>
        <w:t xml:space="preserve">kompletnej </w:t>
      </w:r>
      <w:r w:rsidRPr="003C6B23">
        <w:rPr>
          <w:rFonts w:ascii="Times New Roman" w:hAnsi="Times New Roman" w:cs="Times New Roman"/>
          <w:sz w:val="22"/>
          <w:szCs w:val="22"/>
        </w:rPr>
        <w:t>dokumentacji</w:t>
      </w:r>
      <w:r w:rsidR="006328DA" w:rsidRPr="003C6B23">
        <w:rPr>
          <w:rFonts w:ascii="Times New Roman" w:hAnsi="Times New Roman" w:cs="Times New Roman"/>
          <w:sz w:val="22"/>
          <w:szCs w:val="22"/>
        </w:rPr>
        <w:t xml:space="preserve"> wraz z uzyskaniem pozwolenia na budowę</w:t>
      </w:r>
      <w:r w:rsidR="00C02EF5" w:rsidRPr="003C6B23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A70E13A" w14:textId="0779946B" w:rsidR="00C02EF5" w:rsidRPr="003C6B23" w:rsidRDefault="00C02EF5" w:rsidP="003C6B2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>a w szczególności</w:t>
      </w:r>
      <w:r w:rsidR="00A3464A">
        <w:rPr>
          <w:rFonts w:ascii="Times New Roman" w:hAnsi="Times New Roman" w:cs="Times New Roman"/>
          <w:sz w:val="22"/>
          <w:szCs w:val="22"/>
        </w:rPr>
        <w:t>:</w:t>
      </w:r>
    </w:p>
    <w:p w14:paraId="497D93B3" w14:textId="447F07FE" w:rsidR="00C02EF5" w:rsidRPr="003C6B23" w:rsidRDefault="00C02EF5" w:rsidP="003C6B23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 xml:space="preserve">Projekt </w:t>
      </w:r>
      <w:r w:rsidR="006328DA" w:rsidRPr="003C6B23">
        <w:rPr>
          <w:rFonts w:ascii="Times New Roman" w:hAnsi="Times New Roman" w:cs="Times New Roman"/>
          <w:sz w:val="22"/>
          <w:szCs w:val="22"/>
        </w:rPr>
        <w:t xml:space="preserve">modernizacji </w:t>
      </w:r>
      <w:r w:rsidRPr="003C6B23">
        <w:rPr>
          <w:rFonts w:ascii="Times New Roman" w:hAnsi="Times New Roman" w:cs="Times New Roman"/>
          <w:sz w:val="22"/>
          <w:szCs w:val="22"/>
        </w:rPr>
        <w:t>pracowni bronchoskopii (pow. około 330m</w:t>
      </w:r>
      <w:r w:rsidR="00A3464A">
        <w:rPr>
          <w:rFonts w:ascii="Times New Roman" w:hAnsi="Times New Roman" w:cs="Times New Roman"/>
          <w:sz w:val="22"/>
          <w:szCs w:val="22"/>
        </w:rPr>
        <w:t>²</w:t>
      </w:r>
      <w:r w:rsidRPr="003C6B23">
        <w:rPr>
          <w:rFonts w:ascii="Times New Roman" w:hAnsi="Times New Roman" w:cs="Times New Roman"/>
          <w:sz w:val="22"/>
          <w:szCs w:val="22"/>
        </w:rPr>
        <w:t>)</w:t>
      </w:r>
    </w:p>
    <w:p w14:paraId="214D7184" w14:textId="54E02372" w:rsidR="00C02EF5" w:rsidRPr="003C6B23" w:rsidRDefault="00C02EF5" w:rsidP="003C6B23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>Projekt oddziału XI na I piętrze (pow. około 370m</w:t>
      </w:r>
      <w:r w:rsidR="00A3464A">
        <w:rPr>
          <w:rFonts w:ascii="Times New Roman" w:hAnsi="Times New Roman" w:cs="Times New Roman"/>
          <w:sz w:val="22"/>
          <w:szCs w:val="22"/>
        </w:rPr>
        <w:t>²</w:t>
      </w:r>
      <w:r w:rsidRPr="003C6B23">
        <w:rPr>
          <w:rFonts w:ascii="Times New Roman" w:hAnsi="Times New Roman" w:cs="Times New Roman"/>
          <w:sz w:val="22"/>
          <w:szCs w:val="22"/>
        </w:rPr>
        <w:t>)</w:t>
      </w:r>
    </w:p>
    <w:p w14:paraId="1B016BCB" w14:textId="46BBA77B" w:rsidR="00A3464A" w:rsidRDefault="00C02EF5" w:rsidP="003C6B23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 xml:space="preserve">Projekt </w:t>
      </w:r>
      <w:r w:rsidR="00A3464A">
        <w:rPr>
          <w:rFonts w:ascii="Times New Roman" w:hAnsi="Times New Roman" w:cs="Times New Roman"/>
          <w:sz w:val="22"/>
          <w:szCs w:val="22"/>
        </w:rPr>
        <w:t>modernizacji Oddziału Anestezjologii i Intensywnej Terapii (ok. 200m²)</w:t>
      </w:r>
    </w:p>
    <w:p w14:paraId="264FBDE6" w14:textId="502D3BFA" w:rsidR="00C02EF5" w:rsidRPr="003C6B23" w:rsidRDefault="00A3464A" w:rsidP="003C6B23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Weryfikacja, aktualizacja i dostosowanie pozostałej dokumentacji projektowej</w:t>
      </w:r>
      <w:r w:rsidR="006328DA" w:rsidRPr="003C6B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pozostającej w dyspozycji zamawiającego. </w:t>
      </w:r>
    </w:p>
    <w:p w14:paraId="29E30CE7" w14:textId="77777777" w:rsidR="006328DA" w:rsidRPr="003C6B23" w:rsidRDefault="006328DA" w:rsidP="00A3464A">
      <w:pPr>
        <w:pStyle w:val="Default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01472065" w14:textId="586EB4F9" w:rsidR="00931E2D" w:rsidRPr="003C6B23" w:rsidRDefault="00000000" w:rsidP="003C6B2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>Przedmiotem zamówienia jest opracowanie dokumentacji projektowo-kosztorysowej w jednobrzmiącej wersji papierowo-elektronicznej wraz ze wszystkimi niezbędnymi opracowaniami branżowymi oraz kompletem wymaganych uzgodnień, opinii i decyzji koniecznych do realizacji zada</w:t>
      </w:r>
      <w:r w:rsidR="006328DA" w:rsidRPr="003C6B23">
        <w:rPr>
          <w:rFonts w:ascii="Times New Roman" w:hAnsi="Times New Roman" w:cs="Times New Roman"/>
          <w:sz w:val="22"/>
          <w:szCs w:val="22"/>
        </w:rPr>
        <w:t>nia.</w:t>
      </w:r>
    </w:p>
    <w:p w14:paraId="7BD4066F" w14:textId="77777777" w:rsidR="006328DA" w:rsidRPr="003C6B23" w:rsidRDefault="006328DA" w:rsidP="003C6B2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DAD3C2" w14:textId="7C2CBBE6" w:rsidR="006328DA" w:rsidRPr="003C6B23" w:rsidRDefault="006328DA" w:rsidP="003C6B2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6B23">
        <w:rPr>
          <w:rFonts w:ascii="Times New Roman" w:hAnsi="Times New Roman" w:cs="Times New Roman"/>
          <w:sz w:val="22"/>
          <w:szCs w:val="22"/>
        </w:rPr>
        <w:t xml:space="preserve">Dokumentacja powinna zostać opracowana na podstawie udostępnionych materiałów, w tym dokumentacji projektowej przygotowanej w związku z projektem termomodernizacji budynku oraz załączonego programu funkcjonalno-użytkowego dla oddziału V. </w:t>
      </w:r>
    </w:p>
    <w:p w14:paraId="7BA8278E" w14:textId="77777777" w:rsidR="00931E2D" w:rsidRDefault="00931E2D" w:rsidP="003C6B2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2E6767A" w14:textId="290C179A" w:rsidR="00A3464A" w:rsidRPr="003C6B23" w:rsidRDefault="00A3464A" w:rsidP="003C6B2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SUGEROWANA WIZJA LOKALNA</w:t>
      </w:r>
    </w:p>
    <w:p w14:paraId="0E822359" w14:textId="77777777" w:rsidR="00A3464A" w:rsidRDefault="00A3464A" w:rsidP="003C6B23">
      <w:pPr>
        <w:pStyle w:val="NormalnyWeb"/>
        <w:spacing w:after="0"/>
        <w:rPr>
          <w:b/>
          <w:bCs/>
          <w:sz w:val="22"/>
          <w:szCs w:val="22"/>
        </w:rPr>
      </w:pPr>
    </w:p>
    <w:p w14:paraId="48B36D76" w14:textId="1C15E1BF" w:rsidR="00931E2D" w:rsidRPr="003C6B23" w:rsidRDefault="00C02EF5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>SZCZEGÓŁOWY OPIS PRZEDMIOTU ZAMÓWIENIA</w:t>
      </w:r>
    </w:p>
    <w:p w14:paraId="267B1D23" w14:textId="4FF2438A" w:rsidR="00931E2D" w:rsidRPr="00A3464A" w:rsidRDefault="00000000" w:rsidP="003C6B23">
      <w:pPr>
        <w:pStyle w:val="NormalnyWeb"/>
        <w:spacing w:after="0"/>
        <w:rPr>
          <w:b/>
          <w:bCs/>
          <w:sz w:val="22"/>
          <w:szCs w:val="22"/>
        </w:rPr>
      </w:pPr>
      <w:r w:rsidRPr="00A3464A">
        <w:rPr>
          <w:b/>
          <w:bCs/>
          <w:sz w:val="22"/>
          <w:szCs w:val="22"/>
        </w:rPr>
        <w:t>Uzyskanie wszelkich niezbędnych materiałów wyjściowych do projektowania, w tym</w:t>
      </w:r>
      <w:r w:rsidR="00A3464A" w:rsidRPr="00A3464A">
        <w:rPr>
          <w:b/>
          <w:bCs/>
          <w:sz w:val="22"/>
          <w:szCs w:val="22"/>
        </w:rPr>
        <w:t>:</w:t>
      </w:r>
    </w:p>
    <w:p w14:paraId="5C199650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Uzyskanie mapy do celów projektowych,</w:t>
      </w:r>
    </w:p>
    <w:p w14:paraId="49328EFE" w14:textId="0C934878" w:rsidR="006328DA" w:rsidRPr="003C6B23" w:rsidRDefault="006328DA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Uzyskanie decyzji o lokalizacji inwestycji celu publicznego,</w:t>
      </w:r>
    </w:p>
    <w:p w14:paraId="57B576CE" w14:textId="7633E6F3" w:rsidR="006328DA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Przeprowadzenie uzgodnień z Mazowieckim Wojewódzkim Konserwatorem Zabytków </w:t>
      </w:r>
      <w:r w:rsidR="002D3E08" w:rsidRPr="003C6B23">
        <w:rPr>
          <w:sz w:val="22"/>
          <w:szCs w:val="22"/>
        </w:rPr>
        <w:t>w zakresie niezbędnym do realizacji zadania</w:t>
      </w:r>
    </w:p>
    <w:p w14:paraId="6453997F" w14:textId="410FE865" w:rsidR="00931E2D" w:rsidRPr="003C6B23" w:rsidRDefault="006328DA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Uzyskanie innych wymaganych prawem zatwierdzeń, uzgodnień, opinii i ekspertyz niezbędnych do uzyskania pozwolenia na budowę. </w:t>
      </w:r>
    </w:p>
    <w:p w14:paraId="763497F1" w14:textId="77777777" w:rsidR="00931E2D" w:rsidRPr="00A3464A" w:rsidRDefault="00000000" w:rsidP="003C6B23">
      <w:pPr>
        <w:pStyle w:val="NormalnyWeb"/>
        <w:spacing w:after="0"/>
        <w:rPr>
          <w:b/>
          <w:bCs/>
          <w:sz w:val="22"/>
          <w:szCs w:val="22"/>
        </w:rPr>
      </w:pPr>
      <w:r w:rsidRPr="00A3464A">
        <w:rPr>
          <w:b/>
          <w:bCs/>
          <w:sz w:val="22"/>
          <w:szCs w:val="22"/>
        </w:rPr>
        <w:t>Opracowanie dokumentacji projektowej, obejmującej:</w:t>
      </w:r>
    </w:p>
    <w:p w14:paraId="5AB5ED96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budowlany obejmujący swoim zakresem niezbędne projekty architektoniczno – budowlane (branżowe), </w:t>
      </w:r>
    </w:p>
    <w:p w14:paraId="15647772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wykonawczy (przetargowy) wyczerpujący zakres rzeczowy planowanego zadania opracowany w sposób umożliwiający ogłoszenie przetargu na wybór wykonawcy i realizację robót budowlanych. </w:t>
      </w:r>
    </w:p>
    <w:p w14:paraId="4A4704F0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lastRenderedPageBreak/>
        <w:t xml:space="preserve">Opracowanie specyfikacji technicznej wykonania i odbioru robót (STWiOR) – </w:t>
      </w:r>
      <w:r w:rsidRPr="003C6B23">
        <w:rPr>
          <w:sz w:val="22"/>
          <w:szCs w:val="22"/>
        </w:rPr>
        <w:t>wykonane dla poszczególnych projektów arch. – budowlanych (branżowych).</w:t>
      </w:r>
    </w:p>
    <w:p w14:paraId="219551B1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>Opracowanie planu bezpieczeństwa i ochrony zdrowia (BIOZ).</w:t>
      </w:r>
    </w:p>
    <w:p w14:paraId="786BB95B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>Wykonanie przedmiarów robót i kosztorysów inwestorskich</w:t>
      </w:r>
      <w:r w:rsidRPr="003C6B23">
        <w:rPr>
          <w:sz w:val="22"/>
          <w:szCs w:val="22"/>
        </w:rPr>
        <w:t xml:space="preserve"> dla poszczególnych projektów arch. – budowlanych (branżowych).</w:t>
      </w:r>
    </w:p>
    <w:p w14:paraId="57B2D1E4" w14:textId="77777777" w:rsidR="00931E2D" w:rsidRDefault="00000000" w:rsidP="003C6B23">
      <w:pPr>
        <w:pStyle w:val="NormalnyWeb"/>
        <w:spacing w:after="0"/>
        <w:rPr>
          <w:b/>
          <w:bCs/>
          <w:sz w:val="22"/>
          <w:szCs w:val="22"/>
        </w:rPr>
      </w:pPr>
      <w:r w:rsidRPr="003C6B23">
        <w:rPr>
          <w:b/>
          <w:bCs/>
          <w:sz w:val="22"/>
          <w:szCs w:val="22"/>
        </w:rPr>
        <w:t>Uzyskanie prawomocnej decyzji pozwolenia na budowę.</w:t>
      </w:r>
    </w:p>
    <w:p w14:paraId="6861B544" w14:textId="180CB18D" w:rsidR="00065F69" w:rsidRPr="003C6B23" w:rsidRDefault="00065F69" w:rsidP="003C6B23">
      <w:pPr>
        <w:pStyle w:val="Normalny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Nadzór autorski w okresie realizacji projektu. </w:t>
      </w:r>
    </w:p>
    <w:p w14:paraId="022AFF29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 xml:space="preserve">Przedmiot zamówienia winien spełniać wymagania określone w przepisach prawa krajowego i wspólnotowego, a w szczególności w: </w:t>
      </w:r>
    </w:p>
    <w:p w14:paraId="468B6784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Rozporządzeniu Ministra Zdrowia Ministra Zdrowia z dnia 29 czerwca 2012 r. w sprawie wymagań, jakim powinny odpowiadać pod względem fachowym i sanitarnym pomieszczenia i urządzenia podmiotu wykonującego działalność leczniczą (Dz.U. 2012 poz.739), </w:t>
      </w:r>
    </w:p>
    <w:p w14:paraId="6D0EFF74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Ustawie z dnia 7 lipca 1994 r. Prawo budowlane (Dz. U. 2006, Nr 156, poz. 1118, Nr 170, poz. 1218) i aktach wykonawczych, </w:t>
      </w:r>
    </w:p>
    <w:p w14:paraId="736B0770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Rozporządzeniu Ministra Transportu, Budownictwa i Gospodarki Morskiej z dnia 25 kwietnia 2012 r. w sprawie szczegółowego zakresu i formy projektu budowlanego (Dz. U. 2012, poz. 462),</w:t>
      </w:r>
    </w:p>
    <w:p w14:paraId="6C094F18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Rozporządzeniu Ministra Infrastruktury z dnia 2 września 2004r. w sprawie szczegółowego zakresu i formy dokumentacji projektowej, specyfikacji technicznych wykonania i odbioru robót budowlanych oraz programu funkcjonalno-użytkowego (Dz. U. Nr 202, poz. 2072, zm. Dz. U. 2005 r., Nr 75, poz. 664),</w:t>
      </w:r>
    </w:p>
    <w:p w14:paraId="3C2C2BDA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Rozporządzeniu Ministra Infrastruktury z dnia 18 maja 2004r. w sprawie określenia metod i podstaw sporządzania kosztorysu inwestorskiego, obliczania planowanych kosztów prac projektowych oraz planowanych kosztów robót budowlanych określonych w programie funkcjonalno-użytkowym (Dz. U. 2004 r., Nr 130, poz. 1389 z późn. zm.), </w:t>
      </w:r>
    </w:p>
    <w:p w14:paraId="059B25D6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Ustawie z dnia 24 sierpnia 1991 o ochronie przeciwpożarowej (Dz. U. 2018 r. poz.620) i aktach wykonawczych do ustaw, </w:t>
      </w:r>
    </w:p>
    <w:p w14:paraId="2C073BD7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Polskich i Europejskich Normach obowiązujących na terenie Rzeczpospolitej Polskiej, warunkach technicznych, katalogach producentów wyrobów budowlanych w rozumieniu przepisów ustawy z dnia 16 kwietnia 2004 r. o wyrobach budowlanych (Dz. U. 2004 r., Nr 92, poz. 881).</w:t>
      </w:r>
    </w:p>
    <w:p w14:paraId="2C8F6A51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Wymienione przepisy uwzględniające późniejsze zmiany.</w:t>
      </w:r>
    </w:p>
    <w:p w14:paraId="33DFE0D5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>ZAKRES RZECZOWY DOKUMENTACJI PROJEKTOWEJ</w:t>
      </w:r>
    </w:p>
    <w:p w14:paraId="41DA913C" w14:textId="188CB74D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Projekt koncepcyjny prezentujący założenia i rozwiązania funkcjonalne opracowany na podstawie inwentaryzacji pomieszczeń oraz przy uwzględnieniu uwag Zamawiającego</w:t>
      </w:r>
      <w:r w:rsidR="002D3E08" w:rsidRPr="003C6B23">
        <w:rPr>
          <w:sz w:val="22"/>
          <w:szCs w:val="22"/>
        </w:rPr>
        <w:t xml:space="preserve">. </w:t>
      </w:r>
    </w:p>
    <w:p w14:paraId="6DA1F5AC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lastRenderedPageBreak/>
        <w:t xml:space="preserve">PROJEKT BUDOWLANY </w:t>
      </w:r>
    </w:p>
    <w:p w14:paraId="795AC356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BUDOWLANY w zakresie części kubaturowej i infrastruktury – w zakresie wymaganym do uzgodnienia projektu budowlanego i uzyskania prawomocnej decyzji pozwolenia na budowę. </w:t>
      </w:r>
    </w:p>
    <w:p w14:paraId="2A04C430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arch. – budowlany. Branża architektoniczna, konstrukcyjna, sanitarna i elektryczna. </w:t>
      </w:r>
    </w:p>
    <w:p w14:paraId="2603C00A" w14:textId="565610D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bookmarkStart w:id="0" w:name="_Hlk3969307"/>
      <w:bookmarkEnd w:id="0"/>
      <w:r w:rsidRPr="003C6B23">
        <w:rPr>
          <w:sz w:val="22"/>
          <w:szCs w:val="22"/>
        </w:rPr>
        <w:t xml:space="preserve">Komplet niezbędnych opinii, ekspertyz, informacji i uzgodnień,  z Wojewódzkim Mazowieckim Konserwatorem Zabytków, Państwowym Powiatowym Inspektoratem Sanitarnym w Otwocku, BHP, P. POŻ i innych niezbędnych do uzyskania prawomocnego pozwolenia na budowę; weryfikacja projektu. </w:t>
      </w:r>
    </w:p>
    <w:p w14:paraId="78EB1413" w14:textId="5E4505E3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W modernizowanym budynku konieczne jest   wykorzystanie nowoczesnych technologii w zakresie zarządzania energią, oświetlenia, ocieplenia, ogrzewania i wentylacji. Obiekt powinien spełniać aktualne standardy przewidziane dla budynków energooszczędnych</w:t>
      </w:r>
      <w:r w:rsidR="002D3E08" w:rsidRPr="003C6B23">
        <w:rPr>
          <w:sz w:val="22"/>
          <w:szCs w:val="22"/>
        </w:rPr>
        <w:t xml:space="preserve"> oraz dla osób niepełnosprawnych</w:t>
      </w:r>
      <w:r w:rsidRPr="003C6B23">
        <w:rPr>
          <w:sz w:val="22"/>
          <w:szCs w:val="22"/>
        </w:rPr>
        <w:t xml:space="preserve">. </w:t>
      </w:r>
    </w:p>
    <w:p w14:paraId="6D6E11F0" w14:textId="6E0462B4" w:rsidR="00931E2D" w:rsidRPr="003C6B23" w:rsidRDefault="00F158ED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Inne zawarte w PFU DOSTOSOWANIE ODDZIAŁU V DO AKTUALNYCH PRZEPISÓW SANITARNYCH</w:t>
      </w:r>
      <w:r w:rsidR="002D3E08" w:rsidRPr="003C6B23">
        <w:rPr>
          <w:sz w:val="22"/>
          <w:szCs w:val="22"/>
        </w:rPr>
        <w:t xml:space="preserve">. </w:t>
      </w:r>
    </w:p>
    <w:p w14:paraId="32B319E7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 xml:space="preserve">PROJEKT WYKONAWCZY </w:t>
      </w:r>
    </w:p>
    <w:p w14:paraId="1BF5742F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ARCHITEKTURA – projekty wykonawcze obiektu. Projekty architektoniczne i konstrukcyjne obejmujące wszystkie rzuty, przekroje, obliczenia, opisy i szczegóły niezbędne dla prawidłowej realizacji obiektu. </w:t>
      </w:r>
    </w:p>
    <w:p w14:paraId="3276EA92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ZAŁOŻEŃ REALIZACJI INWESTYCJI – uwzględniający m. in. podział zadania na etapy realizacji, harmonogramy realizacji, zalecane metody wykonania poszczególnych rodzajów robót, warunki jakie powinni spełniać wykonawcy robót w zakresie wyposażenia. </w:t>
      </w:r>
    </w:p>
    <w:p w14:paraId="17119F0F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TECHNOLOGICZNY – projekt technologiczny z częścią opisową i graficzną dotyczący m.in. technologii pomieszczeń użytkowych, rozmieszczenia wyposażenia i urządzeń oraz projekt technologii medycznej, w tym instalacji tlenowej. </w:t>
      </w:r>
    </w:p>
    <w:p w14:paraId="1A0FC8E2" w14:textId="27A9C09A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PROJEKT INSTALACJI SANITARNYCH - Projekty instalacji wodociągowych, kanalizacji sanitarnej, centralnego ogrzewania, instalacji p.poż., wentylacji mechanicznej, klimatyzacji (dla wybranych pomieszczeń).</w:t>
      </w:r>
    </w:p>
    <w:p w14:paraId="6A9A560C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INSTALACJI ELEKTROENERGETYCZNYCH - Projekt instalacji wewnętrznych, w tym: instalacji siły, oświetlenia ogólnego i miejscowego, instalacji gniazd wtykowych, instalacji elektrycznych połączeń wyrównawczych, zasilania urządzeń technologicznych i wentylacji oraz oświetlenia ewakuacyjnego. Projekt instalacji zewnętrznych, w tym instalacji odgromowej. </w:t>
      </w:r>
    </w:p>
    <w:p w14:paraId="3DE4034B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INSTALACJI NISKOPRĄDOWYCH - Projekty instalacji telefonicznej, instalacji komputerowej (sieć logiczna), instalacji sygnalizacji pożarowej, instalacji monitoringu oraz RTV. </w:t>
      </w:r>
    </w:p>
    <w:p w14:paraId="6F5F3487" w14:textId="444F771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ARANŻACJI I WYPOSAŻENIA WNĘTRZ - Projekt wystroju wnętrz obejmujący rozmieszczenie mebli, aparatury, sprzętu medycznego, biurowego, gospodarczego i innych urządzeń </w:t>
      </w:r>
      <w:r w:rsidRPr="003C6B23">
        <w:rPr>
          <w:sz w:val="22"/>
          <w:szCs w:val="22"/>
        </w:rPr>
        <w:lastRenderedPageBreak/>
        <w:t>wraz ze szczegółowym wykazem pierwszego wyposażenia</w:t>
      </w:r>
      <w:r w:rsidR="002D3E08" w:rsidRPr="003C6B23">
        <w:rPr>
          <w:sz w:val="22"/>
          <w:szCs w:val="22"/>
        </w:rPr>
        <w:t xml:space="preserve"> </w:t>
      </w:r>
      <w:r w:rsidRPr="003C6B23">
        <w:rPr>
          <w:sz w:val="22"/>
          <w:szCs w:val="22"/>
        </w:rPr>
        <w:t>(w załączeniu wykaz planowanego pierwszego wyposażenia)</w:t>
      </w:r>
      <w:r w:rsidR="002D3E08" w:rsidRPr="003C6B23">
        <w:rPr>
          <w:sz w:val="22"/>
          <w:szCs w:val="22"/>
        </w:rPr>
        <w:t>.</w:t>
      </w:r>
    </w:p>
    <w:p w14:paraId="7ECF4377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>ZAŁOŻENIA, STAN TECHNICZNY, DODATKOWE WYMAGANIA</w:t>
      </w:r>
    </w:p>
    <w:p w14:paraId="7E4CC9EF" w14:textId="77777777" w:rsidR="002D3E08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Celem zadania jest opracowanie kompletnej dokumentacji projektowo-kosztorysowej dotyczącej </w:t>
      </w:r>
      <w:r w:rsidR="00FA26A2" w:rsidRPr="003C6B23">
        <w:rPr>
          <w:sz w:val="22"/>
          <w:szCs w:val="22"/>
        </w:rPr>
        <w:t>modernizacji i przebudowy pawilonu A</w:t>
      </w:r>
      <w:r w:rsidRPr="003C6B23">
        <w:rPr>
          <w:sz w:val="22"/>
          <w:szCs w:val="22"/>
        </w:rPr>
        <w:t xml:space="preserve">. Zadanie dotyczy opracowania </w:t>
      </w:r>
      <w:r w:rsidR="002D3E08" w:rsidRPr="003C6B23">
        <w:rPr>
          <w:sz w:val="22"/>
          <w:szCs w:val="22"/>
        </w:rPr>
        <w:t xml:space="preserve">dokumentacji oraz </w:t>
      </w:r>
      <w:r w:rsidRPr="003C6B23">
        <w:rPr>
          <w:sz w:val="22"/>
          <w:szCs w:val="22"/>
        </w:rPr>
        <w:t xml:space="preserve">uzyskania wszelkich niezbędnych ekspertyz oraz przygotowania projektu budowlanego i projektów wykonawczych, (w tym architektonicznego i konstrukcyjnego, projektów branżowych instalacji elektrycznych, sanitarnych, teletechnicznych, gazów medycznych, klimatyzacji i wentylacji oraz projektu zagospodarowania terenu, STWOIR, planu BIOZ, przedmiarów robót i kosztorysu inwestorskiego). Elementem zadania jest także dostosowanie projektu do obowiązujących przepisów higieniczno-sanitarnych, ppoż., bhp i innych właściwych, przeprowadzenie uzgodnień konserwatorskich oraz uzyskanie pozwolenia na budowę. </w:t>
      </w:r>
    </w:p>
    <w:p w14:paraId="705C2264" w14:textId="3BA2ECBE" w:rsidR="00931E2D" w:rsidRDefault="00FA26A2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W budynku zostanie zmodernizowana i powiększona o sale obserwacyjne </w:t>
      </w:r>
      <w:r w:rsidR="003C6B23" w:rsidRPr="003C6B23">
        <w:rPr>
          <w:sz w:val="22"/>
          <w:szCs w:val="22"/>
        </w:rPr>
        <w:t xml:space="preserve">4 stanowiskowa </w:t>
      </w:r>
      <w:r w:rsidRPr="003C6B23">
        <w:rPr>
          <w:sz w:val="22"/>
          <w:szCs w:val="22"/>
        </w:rPr>
        <w:t>pracownia broncho</w:t>
      </w:r>
      <w:r w:rsidR="002D3E08" w:rsidRPr="003C6B23">
        <w:rPr>
          <w:sz w:val="22"/>
          <w:szCs w:val="22"/>
        </w:rPr>
        <w:t>skopowa</w:t>
      </w:r>
      <w:r w:rsidRPr="003C6B23">
        <w:rPr>
          <w:sz w:val="22"/>
          <w:szCs w:val="22"/>
        </w:rPr>
        <w:t xml:space="preserve">, zostanie przystosowana do przyjmowania pacjentów w trybie jednodniowym. </w:t>
      </w:r>
      <w:r w:rsidR="00F158ED" w:rsidRPr="003C6B23">
        <w:rPr>
          <w:sz w:val="22"/>
          <w:szCs w:val="22"/>
        </w:rPr>
        <w:t>Znajdujące się n</w:t>
      </w:r>
      <w:r w:rsidRPr="003C6B23">
        <w:rPr>
          <w:sz w:val="22"/>
          <w:szCs w:val="22"/>
        </w:rPr>
        <w:t xml:space="preserve">a pierwszym i drugim piętrze oddziały łóżkowe zostaną wyremontowane, </w:t>
      </w:r>
      <w:r w:rsidR="00F158ED" w:rsidRPr="003C6B23">
        <w:rPr>
          <w:sz w:val="22"/>
          <w:szCs w:val="22"/>
        </w:rPr>
        <w:t xml:space="preserve">wymienione zostaną instalacje sanitarne, wykonana zostanie instalacja wentylacji mechanicznej, </w:t>
      </w:r>
      <w:r w:rsidRPr="003C6B23">
        <w:rPr>
          <w:sz w:val="22"/>
          <w:szCs w:val="22"/>
        </w:rPr>
        <w:t>sale chorych zyskają łazienki</w:t>
      </w:r>
      <w:r w:rsidR="00F158ED" w:rsidRPr="003C6B23">
        <w:rPr>
          <w:sz w:val="22"/>
          <w:szCs w:val="22"/>
        </w:rPr>
        <w:t>.</w:t>
      </w:r>
    </w:p>
    <w:p w14:paraId="4E53A1C1" w14:textId="3EFB5B50" w:rsidR="00065F69" w:rsidRPr="003C6B23" w:rsidRDefault="00065F69" w:rsidP="003C6B23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Nie przewiduje się wymiany stolarki okiennej zaplanowanej w projekcie termomodernizacji, ale wymaga to oceny jej stanu technicznego. </w:t>
      </w:r>
    </w:p>
    <w:p w14:paraId="33F9D5A0" w14:textId="2A376402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W ramach projektu należy uwzględnić wymogi sanitarne dla projektowanych pomieszczeń zawarte w obowiązujących przepisach. W projektowanym oddziale planuje się utworzenie sal 2 i 3 osobowych z węzłami sanitarnymi i panelami gazów medycznych, pokój pielęgniarki oddziałowej, pokój ordynatora, pokój lekarski, 2 pokoje socjalne, kuchnia, magazyn czysty i brudny, brudownik, pokój zabiegowy czysty i brudny, sala intensywnego nadzoru 3 stanowiskowa, pokój dla pacjentów i odwiedzających, pokój rozmów z pacjentami, pokój badań, 2 pokojowy sekretariat, łazienka dla niepełnosprawnych, łazie</w:t>
      </w:r>
      <w:r w:rsidR="003C6B23" w:rsidRPr="003C6B23">
        <w:rPr>
          <w:sz w:val="22"/>
          <w:szCs w:val="22"/>
        </w:rPr>
        <w:t xml:space="preserve">nki i szatnie </w:t>
      </w:r>
      <w:r w:rsidRPr="003C6B23">
        <w:rPr>
          <w:sz w:val="22"/>
          <w:szCs w:val="22"/>
        </w:rPr>
        <w:t xml:space="preserve">dla personelu.   </w:t>
      </w:r>
    </w:p>
    <w:p w14:paraId="29EDA45C" w14:textId="77777777" w:rsidR="003C6B23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W załączeniu pełna dokumentacja </w:t>
      </w:r>
      <w:r w:rsidR="003C6B23" w:rsidRPr="003C6B23">
        <w:rPr>
          <w:sz w:val="22"/>
          <w:szCs w:val="22"/>
        </w:rPr>
        <w:t xml:space="preserve">dla Pawilonu A. Projekt nie został zrealizowany w latach poprzednich, a pozwolenie na budowę utraciło ważność. </w:t>
      </w:r>
    </w:p>
    <w:p w14:paraId="56E679F7" w14:textId="6FBC67F9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>WYMAGANIA DOTYCZĄCE OPRACOWANIA DOKUMENTACJI PROJEKTOWEJ i FORMY JEJ PRZEKAZANIA</w:t>
      </w:r>
    </w:p>
    <w:p w14:paraId="62E1DCAF" w14:textId="7460F5D5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Dokumentacja projektowa powinna zostać sporządzona zgodnie z wymaganiami określonymi w przepisach prawa krajowego i europejskiego z uwzględnieniem standardów gwarantujących wysoką jakość zastosowanych rozwiązań. Dokumentacja projektowa powinna być kompletna i wyczerpująca oraz zawierać wszelkie niezbędne do realizacji projektu, opisy i obliczenia, opracowania rysunkowe oraz wykazy wyposażenia.</w:t>
      </w:r>
    </w:p>
    <w:p w14:paraId="0DDC0B41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Dokumentacja projektowa, w tym wszystkie projekty i dokumenty w wersji ostatecznej powinny zostać dostarczone do siedziby Zamawiającego w ilości po 5 egzemplarzy w wersji papierowej + 2 egz. w wersji elektronicznej. </w:t>
      </w:r>
    </w:p>
    <w:p w14:paraId="4DA882BF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lastRenderedPageBreak/>
        <w:t>Dokumentację projektową w formie elektronicznej należy przekazać: opisy i obliczenia – plik w formacie pdf oraz Word lub Excel, opracowania rysunkowe – plik w pdf oraz dwg.</w:t>
      </w:r>
    </w:p>
    <w:p w14:paraId="54ACB3D3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Odbiór Dokumentacji projektowej nastąpi w siedzibie Zamawiającego. Przekazanie protokolarne Zamawiającemu kompletnej dokumentacji projektowej w wersji papierowej i elektronicznej w terminach przewidzianych w harmonogramie realizacji zadania.</w:t>
      </w:r>
    </w:p>
    <w:p w14:paraId="007B88B6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W trakcie prac nad dokumentacją Wykonawca jest zobowiązany na bieżąco reagować na uwagi Zamawiającego, w tym wprowadzać wszelkie uwagi zgłaszane pisemnie. </w:t>
      </w:r>
    </w:p>
    <w:p w14:paraId="66B5BD80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 xml:space="preserve">Dokumentacja projektowa powinna spełniać w szczególności opisane poniżej wymagania dotyczące zawartości i zakresu opracowań. </w:t>
      </w:r>
    </w:p>
    <w:p w14:paraId="6533CD36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Opisy i schematy powiązań funkcjonalnych poszczególnych części projektowanej adaptacji z określeniem dróg ruchu, ciągów technologicznych, zasad izolacji stref przebywania ludzi itp. </w:t>
      </w:r>
    </w:p>
    <w:p w14:paraId="0F54782C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Ustalenia dotyczące zagrożeń specjalnych, z podaniem wytycznych i sposobów zabezpieczenia od zagrożenia pożarowego, wybuchu, porażeń prądem itp. </w:t>
      </w:r>
    </w:p>
    <w:p w14:paraId="3692E483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Obliczenia dotyczące efektów użytkowych w poszczególnych działach projektowanej kondygnacji </w:t>
      </w:r>
    </w:p>
    <w:p w14:paraId="3C5535BB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Opracowania rysunkowe części technologicznej powinny być wykonane na podstawie uproszczonych rozwiązań technicznych, w zależności specyfiki i charakteru obiektu, w skali 1:100 i obejmować działy, zespoły pomieszczeń i pomieszczenia wymagające określenia technologicznego. </w:t>
      </w:r>
    </w:p>
    <w:p w14:paraId="2BFB0CFE" w14:textId="660739E9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Dane o technologicznym wyposażeniu instalacyjnym z uwzględnieniem miejsc doprowadzenia poszczególnych instalacji, rozmieszczenia przyborów sanitarnych, osprzętu elektrycznego, aparatury kontrolno – pomiarowej itp. (tylko konieczne do zakupu)</w:t>
      </w:r>
      <w:r w:rsidR="003C6B23" w:rsidRPr="003C6B23">
        <w:rPr>
          <w:sz w:val="22"/>
          <w:szCs w:val="22"/>
        </w:rPr>
        <w:t>.</w:t>
      </w:r>
    </w:p>
    <w:p w14:paraId="592E3FBE" w14:textId="3E458A31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Wykazy wyposażenia powinny obejmować pełne wyposażenie w meble, maszyny, urządzenia, sprzęty wymagające montażu, aparaturę i sprzęt medyczny, sprzęt administracyjno – biurowy, komputerowy, podręczny sprzęt p. pożarowy, gospodarczy itp. ( z wykorzystaniem załącznika zawierającego wykaz pierwszego wyposażenia)</w:t>
      </w:r>
      <w:r w:rsidR="003C6B23" w:rsidRPr="003C6B23">
        <w:rPr>
          <w:sz w:val="22"/>
          <w:szCs w:val="22"/>
        </w:rPr>
        <w:t>.</w:t>
      </w:r>
      <w:r w:rsidRPr="003C6B23">
        <w:rPr>
          <w:sz w:val="22"/>
          <w:szCs w:val="22"/>
        </w:rPr>
        <w:t xml:space="preserve"> </w:t>
      </w:r>
    </w:p>
    <w:p w14:paraId="5E504333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W wykazach należy podać: nazwę przedmiotu wyposażenia, jego symbol (typ, model, rodzaj lub inne jednoznaczne określenie) cenę jednostkową, ilość, podatek VAT, cenę brutto oraz wartość brutto ogółem. ( dotyczy ewentualnej niezbędnej aparatury spoza załącznika) Dokumentacja powinna zawierać legendę symboli i oznaczeń. </w:t>
      </w:r>
    </w:p>
    <w:p w14:paraId="486BA0EE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>TERMIN WYKONANIA ZADANIA - zgodnie z harmonogramem</w:t>
      </w:r>
    </w:p>
    <w:p w14:paraId="6409B502" w14:textId="77777777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b/>
          <w:bCs/>
          <w:sz w:val="22"/>
          <w:szCs w:val="22"/>
        </w:rPr>
        <w:t>Harmonogram realizacji zadania (dni kalendarzowe)</w:t>
      </w:r>
    </w:p>
    <w:p w14:paraId="6371F2CE" w14:textId="49F80C59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bookmarkStart w:id="1" w:name="_Hlk3968642"/>
      <w:bookmarkEnd w:id="1"/>
      <w:r w:rsidRPr="003C6B23">
        <w:rPr>
          <w:sz w:val="22"/>
          <w:szCs w:val="22"/>
        </w:rPr>
        <w:t>Koncepcja programowo-przes</w:t>
      </w:r>
      <w:r w:rsidR="003C6B23" w:rsidRPr="003C6B23">
        <w:rPr>
          <w:sz w:val="22"/>
          <w:szCs w:val="22"/>
        </w:rPr>
        <w:t>trzenna</w:t>
      </w:r>
      <w:r w:rsidRPr="003C6B23">
        <w:rPr>
          <w:sz w:val="22"/>
          <w:szCs w:val="22"/>
        </w:rPr>
        <w:t xml:space="preserve"> w terminie 15 dni od zawarcia umowy (dwie wersje)</w:t>
      </w:r>
    </w:p>
    <w:p w14:paraId="257CA3F3" w14:textId="17BAC284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 xml:space="preserve">Projekt budowlany w terminie </w:t>
      </w:r>
      <w:r w:rsidR="003C6B23" w:rsidRPr="003C6B23">
        <w:rPr>
          <w:sz w:val="22"/>
          <w:szCs w:val="22"/>
        </w:rPr>
        <w:t>do 25 listopada 2024 roku do godz. 13.00</w:t>
      </w:r>
    </w:p>
    <w:p w14:paraId="09A15DE3" w14:textId="734E4464" w:rsidR="003C6B23" w:rsidRPr="003C6B23" w:rsidRDefault="003C6B23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t>Złożenie wniosku o pozwolenie na budowę do dnia 28 listopada 2024 roku</w:t>
      </w:r>
    </w:p>
    <w:p w14:paraId="39AA7652" w14:textId="2FBDDA98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r w:rsidRPr="003C6B23">
        <w:rPr>
          <w:sz w:val="22"/>
          <w:szCs w:val="22"/>
        </w:rPr>
        <w:lastRenderedPageBreak/>
        <w:t xml:space="preserve">Projekty wykonawcze oraz przedmiary robót, STWiOR, BIOZ, kosztorysy inwestorskie </w:t>
      </w:r>
      <w:r w:rsidR="003C6B23" w:rsidRPr="003C6B23">
        <w:rPr>
          <w:sz w:val="22"/>
          <w:szCs w:val="22"/>
        </w:rPr>
        <w:t xml:space="preserve">do dnia 31 stycznia 2025 roku. </w:t>
      </w:r>
    </w:p>
    <w:p w14:paraId="595BE46D" w14:textId="66060C2A" w:rsidR="00931E2D" w:rsidRPr="003C6B23" w:rsidRDefault="00000000" w:rsidP="003C6B23">
      <w:pPr>
        <w:pStyle w:val="NormalnyWeb"/>
        <w:spacing w:after="0"/>
        <w:rPr>
          <w:sz w:val="22"/>
          <w:szCs w:val="22"/>
        </w:rPr>
      </w:pPr>
      <w:bookmarkStart w:id="2" w:name="_GoBack1"/>
      <w:bookmarkEnd w:id="2"/>
      <w:r w:rsidRPr="003C6B23">
        <w:rPr>
          <w:sz w:val="22"/>
          <w:szCs w:val="22"/>
        </w:rPr>
        <w:t xml:space="preserve">Uzyskanie prawomocnego pozwolenia na budowę </w:t>
      </w:r>
      <w:r w:rsidR="003C6B23" w:rsidRPr="003C6B23">
        <w:rPr>
          <w:sz w:val="22"/>
          <w:szCs w:val="22"/>
        </w:rPr>
        <w:t>do dnia 28 lutego 2025 roku.</w:t>
      </w:r>
    </w:p>
    <w:sectPr w:rsidR="00931E2D" w:rsidRPr="003C6B2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/>
        <w:sz w:val="22"/>
        <w:szCs w:val="22"/>
        <w:lang w:eastAsia="ar-SA" w:bidi="ar-S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144504"/>
    <w:multiLevelType w:val="hybridMultilevel"/>
    <w:tmpl w:val="5E28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931218">
    <w:abstractNumId w:val="1"/>
  </w:num>
  <w:num w:numId="2" w16cid:durableId="9348288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2D"/>
    <w:rsid w:val="00065F69"/>
    <w:rsid w:val="002D3E08"/>
    <w:rsid w:val="003C6B23"/>
    <w:rsid w:val="00430D2B"/>
    <w:rsid w:val="00544B1F"/>
    <w:rsid w:val="006328DA"/>
    <w:rsid w:val="00744FE5"/>
    <w:rsid w:val="007F49C0"/>
    <w:rsid w:val="009221F3"/>
    <w:rsid w:val="00931E2D"/>
    <w:rsid w:val="00963A4E"/>
    <w:rsid w:val="00A3464A"/>
    <w:rsid w:val="00C02EF5"/>
    <w:rsid w:val="00EC7216"/>
    <w:rsid w:val="00F158ED"/>
    <w:rsid w:val="00F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3DC5"/>
  <w15:docId w15:val="{5805C980-3E87-4E8C-958C-08ABE49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7E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D94F03"/>
  </w:style>
  <w:style w:type="character" w:customStyle="1" w:styleId="CharStyle12">
    <w:name w:val="CharStyle12"/>
    <w:qFormat/>
    <w:rsid w:val="00D94F0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94F03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7391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E7391"/>
    <w:rPr>
      <w:vertAlign w:val="superscrip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SimSun" w:cs="Times New Roman"/>
      <w:b/>
      <w:bCs/>
      <w:kern w:val="2"/>
      <w:sz w:val="24"/>
      <w:szCs w:val="24"/>
      <w:lang w:val="pl-PL" w:eastAsia="zh-CN" w:bidi="hi-IN"/>
    </w:rPr>
  </w:style>
  <w:style w:type="character" w:customStyle="1" w:styleId="ListLabel20">
    <w:name w:val="ListLabel 20"/>
    <w:qFormat/>
    <w:rPr>
      <w:rFonts w:eastAsia="SimSun" w:cs="Times New Roman"/>
      <w:b/>
      <w:bCs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b w:val="0"/>
      <w:bCs w:val="0"/>
      <w:lang w:eastAsia="ar-SA" w:bidi="ar-SA"/>
    </w:rPr>
  </w:style>
  <w:style w:type="character" w:customStyle="1" w:styleId="ListLabel23">
    <w:name w:val="ListLabel 23"/>
    <w:qFormat/>
    <w:rPr>
      <w:rFonts w:cs="Times New Roman"/>
      <w:lang w:eastAsia="ar-SA" w:bidi="ar-SA"/>
    </w:rPr>
  </w:style>
  <w:style w:type="character" w:customStyle="1" w:styleId="ListLabel24">
    <w:name w:val="ListLabel 24"/>
    <w:qFormat/>
    <w:rPr>
      <w:rFonts w:cs="Times New Roman"/>
      <w:lang w:eastAsia="ar-SA" w:bidi="ar-SA"/>
    </w:rPr>
  </w:style>
  <w:style w:type="character" w:customStyle="1" w:styleId="ListLabel25">
    <w:name w:val="ListLabel 25"/>
    <w:qFormat/>
    <w:rPr>
      <w:rFonts w:cs="Times New Roman"/>
      <w:lang w:eastAsia="ar-SA" w:bidi="ar-SA"/>
    </w:rPr>
  </w:style>
  <w:style w:type="character" w:customStyle="1" w:styleId="ListLabel26">
    <w:name w:val="ListLabel 26"/>
    <w:qFormat/>
    <w:rPr>
      <w:rFonts w:cs="Times New Roman"/>
      <w:lang w:eastAsia="ar-SA" w:bidi="ar-SA"/>
    </w:rPr>
  </w:style>
  <w:style w:type="character" w:customStyle="1" w:styleId="ListLabel27">
    <w:name w:val="ListLabel 27"/>
    <w:qFormat/>
    <w:rPr>
      <w:rFonts w:cs="Times New Roman"/>
      <w:lang w:eastAsia="ar-SA" w:bidi="ar-SA"/>
    </w:rPr>
  </w:style>
  <w:style w:type="character" w:customStyle="1" w:styleId="ListLabel28">
    <w:name w:val="ListLabel 28"/>
    <w:qFormat/>
    <w:rPr>
      <w:rFonts w:cs="Times New Roman"/>
      <w:lang w:eastAsia="ar-SA" w:bidi="ar-SA"/>
    </w:rPr>
  </w:style>
  <w:style w:type="character" w:customStyle="1" w:styleId="ListLabel29">
    <w:name w:val="ListLabel 29"/>
    <w:qFormat/>
    <w:rPr>
      <w:rFonts w:cs="Times New Roman"/>
      <w:lang w:eastAsia="ar-SA" w:bidi="ar-SA"/>
    </w:rPr>
  </w:style>
  <w:style w:type="character" w:customStyle="1" w:styleId="ListLabel30">
    <w:name w:val="ListLabel 30"/>
    <w:qFormat/>
    <w:rPr>
      <w:rFonts w:cs="Times New Roman"/>
      <w:lang w:eastAsia="ar-SA" w:bidi="ar-SA"/>
    </w:rPr>
  </w:style>
  <w:style w:type="character" w:customStyle="1" w:styleId="ListLabel31">
    <w:name w:val="ListLabel 31"/>
    <w:qFormat/>
    <w:rPr>
      <w:rFonts w:cs="Times New Roman"/>
      <w:color w:val="000000"/>
      <w:w w:val="99"/>
      <w:lang w:eastAsia="ar-SA" w:bidi="ar-SA"/>
    </w:rPr>
  </w:style>
  <w:style w:type="character" w:customStyle="1" w:styleId="ListLabel32">
    <w:name w:val="ListLabel 32"/>
    <w:qFormat/>
    <w:rPr>
      <w:rFonts w:cs="Times New Roman"/>
      <w:color w:val="000000"/>
      <w:w w:val="99"/>
      <w:lang w:eastAsia="ar-SA" w:bidi="ar-SA"/>
    </w:rPr>
  </w:style>
  <w:style w:type="character" w:customStyle="1" w:styleId="ListLabel33">
    <w:name w:val="ListLabel 33"/>
    <w:qFormat/>
    <w:rPr>
      <w:rFonts w:cs="Times New Roman"/>
      <w:color w:val="000000"/>
      <w:w w:val="99"/>
      <w:lang w:eastAsia="ar-SA" w:bidi="ar-SA"/>
    </w:rPr>
  </w:style>
  <w:style w:type="character" w:customStyle="1" w:styleId="ListLabel34">
    <w:name w:val="ListLabel 34"/>
    <w:qFormat/>
    <w:rPr>
      <w:rFonts w:cs="Times New Roman"/>
      <w:color w:val="000000"/>
      <w:w w:val="99"/>
      <w:lang w:eastAsia="ar-SA" w:bidi="ar-SA"/>
    </w:rPr>
  </w:style>
  <w:style w:type="character" w:customStyle="1" w:styleId="ListLabel35">
    <w:name w:val="ListLabel 35"/>
    <w:qFormat/>
    <w:rPr>
      <w:rFonts w:cs="Times New Roman"/>
      <w:color w:val="000000"/>
      <w:w w:val="99"/>
      <w:lang w:eastAsia="ar-SA" w:bidi="ar-SA"/>
    </w:rPr>
  </w:style>
  <w:style w:type="character" w:customStyle="1" w:styleId="ListLabel36">
    <w:name w:val="ListLabel 36"/>
    <w:qFormat/>
    <w:rPr>
      <w:rFonts w:cs="Times New Roman"/>
      <w:color w:val="000000"/>
      <w:w w:val="99"/>
      <w:lang w:eastAsia="ar-SA" w:bidi="ar-SA"/>
    </w:rPr>
  </w:style>
  <w:style w:type="character" w:customStyle="1" w:styleId="ListLabel37">
    <w:name w:val="ListLabel 37"/>
    <w:qFormat/>
    <w:rPr>
      <w:rFonts w:cs="Times New Roman"/>
      <w:color w:val="000000"/>
      <w:w w:val="99"/>
      <w:lang w:eastAsia="ar-SA" w:bidi="ar-SA"/>
    </w:rPr>
  </w:style>
  <w:style w:type="character" w:customStyle="1" w:styleId="ListLabel38">
    <w:name w:val="ListLabel 38"/>
    <w:qFormat/>
    <w:rPr>
      <w:rFonts w:cs="Times New Roman"/>
      <w:color w:val="000000"/>
      <w:w w:val="99"/>
      <w:lang w:eastAsia="ar-SA" w:bidi="ar-SA"/>
    </w:rPr>
  </w:style>
  <w:style w:type="character" w:customStyle="1" w:styleId="ListLabel39">
    <w:name w:val="ListLabel 39"/>
    <w:qFormat/>
    <w:rPr>
      <w:rFonts w:cs="Times New Roman"/>
      <w:color w:val="000000"/>
      <w:w w:val="99"/>
      <w:lang w:eastAsia="ar-SA" w:bidi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94F0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977DF"/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4E2060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94F03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39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1800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dc:description/>
  <cp:lastModifiedBy>Renata Bogdanowicz</cp:lastModifiedBy>
  <cp:revision>5</cp:revision>
  <dcterms:created xsi:type="dcterms:W3CDTF">2024-10-14T08:56:00Z</dcterms:created>
  <dcterms:modified xsi:type="dcterms:W3CDTF">2024-10-15T07:56:00Z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