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22" w:rsidRPr="00E80D45" w:rsidRDefault="003C7822" w:rsidP="003C7822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C70D5D" w:rsidRPr="00C70D5D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C70D5D" w:rsidRPr="00C70D5D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3C7822" w:rsidRPr="003C7822" w:rsidRDefault="00C70D5D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3C7822" w:rsidRPr="003C7822" w:rsidRDefault="00C70D5D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3C7822" w:rsidRPr="00844CF8" w:rsidRDefault="00C70D5D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3C7822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6D2D2F" w:rsidRPr="00662C2B" w:rsidRDefault="003C7822" w:rsidP="006D2D2F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662C2B">
        <w:rPr>
          <w:rFonts w:asciiTheme="minorHAnsi" w:hAnsiTheme="minorHAnsi" w:cstheme="minorHAnsi"/>
        </w:rPr>
        <w:t>1. Przedmiotem konkursu jest udzielanie świadczeń zdrowotnych przez pielęgniarki</w:t>
      </w:r>
      <w:r w:rsidR="000B2BB7" w:rsidRPr="00662C2B">
        <w:rPr>
          <w:rFonts w:asciiTheme="minorHAnsi" w:hAnsiTheme="minorHAnsi" w:cstheme="minorHAnsi"/>
        </w:rPr>
        <w:t>/pielęgniarzy</w:t>
      </w:r>
      <w:r w:rsidR="00662C2B">
        <w:rPr>
          <w:rFonts w:asciiTheme="minorHAnsi" w:hAnsiTheme="minorHAnsi" w:cstheme="minorHAnsi"/>
        </w:rPr>
        <w:t xml:space="preserve"> na</w:t>
      </w:r>
      <w:r w:rsidRPr="00662C2B">
        <w:rPr>
          <w:rFonts w:asciiTheme="minorHAnsi" w:hAnsiTheme="minorHAnsi" w:cstheme="minorHAnsi"/>
        </w:rPr>
        <w:t xml:space="preserve"> </w:t>
      </w:r>
      <w:r w:rsidR="006D2D2F" w:rsidRPr="00662C2B">
        <w:rPr>
          <w:rFonts w:asciiTheme="minorHAnsi" w:hAnsiTheme="minorHAnsi" w:cstheme="minorHAnsi"/>
        </w:rPr>
        <w:t xml:space="preserve">terenie </w:t>
      </w:r>
      <w:proofErr w:type="spellStart"/>
      <w:r w:rsidR="006D2D2F" w:rsidRPr="00662C2B">
        <w:rPr>
          <w:rFonts w:asciiTheme="minorHAnsi" w:hAnsiTheme="minorHAnsi" w:cstheme="minorHAnsi"/>
        </w:rPr>
        <w:t>MCLChPiG</w:t>
      </w:r>
      <w:proofErr w:type="spellEnd"/>
      <w:r w:rsidR="006D2D2F" w:rsidRPr="00662C2B">
        <w:rPr>
          <w:rFonts w:asciiTheme="minorHAnsi" w:hAnsiTheme="minorHAnsi" w:cstheme="minorHAnsi"/>
        </w:rPr>
        <w:t xml:space="preserve"> w Otwocku przy ul. Narutowicza 80 i </w:t>
      </w:r>
      <w:r w:rsidR="00A97D91" w:rsidRPr="00662C2B">
        <w:rPr>
          <w:rFonts w:asciiTheme="minorHAnsi" w:hAnsiTheme="minorHAnsi" w:cstheme="minorHAnsi"/>
        </w:rPr>
        <w:br/>
      </w:r>
      <w:r w:rsidR="006D2D2F" w:rsidRPr="00662C2B">
        <w:rPr>
          <w:rFonts w:asciiTheme="minorHAnsi" w:hAnsiTheme="minorHAnsi" w:cstheme="minorHAnsi"/>
        </w:rPr>
        <w:t>ul. Reymonta 83/91, w następujących komórkach organizacyjnych:</w:t>
      </w:r>
    </w:p>
    <w:p w:rsidR="00BF7C94" w:rsidRDefault="006D2D2F" w:rsidP="006D2D2F">
      <w:pPr>
        <w:pStyle w:val="Bezodstpw"/>
        <w:rPr>
          <w:rFonts w:cstheme="minorHAnsi"/>
          <w:sz w:val="24"/>
          <w:szCs w:val="24"/>
        </w:rPr>
      </w:pPr>
      <w:r w:rsidRPr="00662C2B">
        <w:rPr>
          <w:rFonts w:cstheme="minorHAnsi"/>
          <w:sz w:val="24"/>
          <w:szCs w:val="24"/>
        </w:rPr>
        <w:t xml:space="preserve">- oddziały szpitalne </w:t>
      </w:r>
    </w:p>
    <w:p w:rsidR="006D2D2F" w:rsidRPr="00662C2B" w:rsidRDefault="006D2D2F" w:rsidP="006D2D2F">
      <w:pPr>
        <w:pStyle w:val="Bezodstpw"/>
        <w:rPr>
          <w:rFonts w:cstheme="minorHAnsi"/>
          <w:sz w:val="24"/>
          <w:szCs w:val="24"/>
        </w:rPr>
      </w:pPr>
      <w:r w:rsidRPr="00662C2B">
        <w:rPr>
          <w:rFonts w:cstheme="minorHAnsi"/>
          <w:sz w:val="24"/>
          <w:szCs w:val="24"/>
        </w:rPr>
        <w:t>- Blok operacyjny</w:t>
      </w:r>
    </w:p>
    <w:p w:rsidR="006D2D2F" w:rsidRPr="00662C2B" w:rsidRDefault="006D2D2F" w:rsidP="006D2D2F">
      <w:pPr>
        <w:pStyle w:val="Bezodstpw"/>
        <w:rPr>
          <w:rFonts w:cstheme="minorHAnsi"/>
          <w:sz w:val="24"/>
          <w:szCs w:val="24"/>
        </w:rPr>
      </w:pPr>
      <w:r w:rsidRPr="00662C2B">
        <w:rPr>
          <w:rFonts w:cstheme="minorHAnsi"/>
          <w:sz w:val="24"/>
          <w:szCs w:val="24"/>
        </w:rPr>
        <w:t xml:space="preserve">- Pracownia Diagnostyki </w:t>
      </w:r>
      <w:proofErr w:type="spellStart"/>
      <w:r w:rsidRPr="00662C2B">
        <w:rPr>
          <w:rFonts w:cstheme="minorHAnsi"/>
          <w:sz w:val="24"/>
          <w:szCs w:val="24"/>
        </w:rPr>
        <w:t>Bronchologicznej</w:t>
      </w:r>
      <w:proofErr w:type="spellEnd"/>
    </w:p>
    <w:p w:rsidR="00662C2B" w:rsidRPr="00662C2B" w:rsidRDefault="006D2D2F" w:rsidP="00662C2B">
      <w:pPr>
        <w:pStyle w:val="Bezodstpw"/>
        <w:rPr>
          <w:rFonts w:cstheme="minorHAnsi"/>
          <w:sz w:val="24"/>
          <w:szCs w:val="24"/>
        </w:rPr>
      </w:pPr>
      <w:r w:rsidRPr="00662C2B">
        <w:rPr>
          <w:rFonts w:cstheme="minorHAnsi"/>
          <w:sz w:val="24"/>
          <w:szCs w:val="24"/>
        </w:rPr>
        <w:t>- Izba przyjęć.</w:t>
      </w:r>
    </w:p>
    <w:p w:rsidR="000372B6" w:rsidRPr="00662C2B" w:rsidRDefault="000372B6" w:rsidP="00662C2B">
      <w:pPr>
        <w:pStyle w:val="Bezodstpw"/>
        <w:rPr>
          <w:rFonts w:cstheme="minorHAnsi"/>
          <w:sz w:val="24"/>
          <w:szCs w:val="24"/>
        </w:rPr>
      </w:pPr>
      <w:r w:rsidRPr="00662C2B">
        <w:rPr>
          <w:rFonts w:cstheme="minorHAnsi"/>
          <w:sz w:val="24"/>
          <w:szCs w:val="24"/>
        </w:rPr>
        <w:t>2. Wykonywanie świadczeń zdrowotnych stanowiących przedmiot konkursu, obejmuje okres od 01.01.2025r. do</w:t>
      </w:r>
      <w:r w:rsidR="00EF6D7A">
        <w:rPr>
          <w:rFonts w:cstheme="minorHAnsi"/>
          <w:sz w:val="24"/>
          <w:szCs w:val="24"/>
        </w:rPr>
        <w:t xml:space="preserve"> 31.12.2026r.</w:t>
      </w:r>
      <w:r w:rsidRPr="00662C2B">
        <w:rPr>
          <w:rFonts w:cstheme="minorHAnsi"/>
          <w:sz w:val="24"/>
          <w:szCs w:val="24"/>
        </w:rPr>
        <w:t xml:space="preserve"> w ramach 12-godzinnych dyżurów pielęgniarskich </w:t>
      </w:r>
      <w:r w:rsidR="00395556">
        <w:rPr>
          <w:rFonts w:cstheme="minorHAnsi"/>
          <w:sz w:val="24"/>
          <w:szCs w:val="24"/>
        </w:rPr>
        <w:t xml:space="preserve">w </w:t>
      </w:r>
      <w:r w:rsidRPr="00662C2B">
        <w:rPr>
          <w:rFonts w:cstheme="minorHAnsi"/>
          <w:sz w:val="24"/>
          <w:szCs w:val="24"/>
        </w:rPr>
        <w:t>oddział</w:t>
      </w:r>
      <w:r w:rsidR="00395556">
        <w:rPr>
          <w:rFonts w:cstheme="minorHAnsi"/>
          <w:sz w:val="24"/>
          <w:szCs w:val="24"/>
        </w:rPr>
        <w:t>ach</w:t>
      </w:r>
      <w:r w:rsidRPr="00662C2B">
        <w:rPr>
          <w:rFonts w:cstheme="minorHAnsi"/>
          <w:sz w:val="24"/>
          <w:szCs w:val="24"/>
        </w:rPr>
        <w:t xml:space="preserve"> szpitaln</w:t>
      </w:r>
      <w:r w:rsidR="00395556">
        <w:rPr>
          <w:rFonts w:cstheme="minorHAnsi"/>
          <w:sz w:val="24"/>
          <w:szCs w:val="24"/>
        </w:rPr>
        <w:t xml:space="preserve">ych a na </w:t>
      </w:r>
      <w:r w:rsidRPr="00662C2B">
        <w:rPr>
          <w:rFonts w:cstheme="minorHAnsi"/>
          <w:sz w:val="24"/>
          <w:szCs w:val="24"/>
        </w:rPr>
        <w:t>Blok</w:t>
      </w:r>
      <w:r w:rsidR="00395556">
        <w:rPr>
          <w:rFonts w:cstheme="minorHAnsi"/>
          <w:sz w:val="24"/>
          <w:szCs w:val="24"/>
        </w:rPr>
        <w:t>u</w:t>
      </w:r>
      <w:r w:rsidRPr="00662C2B">
        <w:rPr>
          <w:rFonts w:cstheme="minorHAnsi"/>
          <w:sz w:val="24"/>
          <w:szCs w:val="24"/>
        </w:rPr>
        <w:t xml:space="preserve"> operacyjny</w:t>
      </w:r>
      <w:r w:rsidR="00395556">
        <w:rPr>
          <w:rFonts w:cstheme="minorHAnsi"/>
          <w:sz w:val="24"/>
          <w:szCs w:val="24"/>
        </w:rPr>
        <w:t>m</w:t>
      </w:r>
      <w:r w:rsidRPr="00662C2B">
        <w:rPr>
          <w:rFonts w:cstheme="minorHAnsi"/>
          <w:sz w:val="24"/>
          <w:szCs w:val="24"/>
        </w:rPr>
        <w:t xml:space="preserve"> i</w:t>
      </w:r>
      <w:r w:rsidR="00395556">
        <w:rPr>
          <w:rFonts w:cstheme="minorHAnsi"/>
          <w:sz w:val="24"/>
          <w:szCs w:val="24"/>
        </w:rPr>
        <w:t xml:space="preserve"> w</w:t>
      </w:r>
      <w:r w:rsidRPr="00662C2B">
        <w:rPr>
          <w:rFonts w:cstheme="minorHAnsi"/>
          <w:sz w:val="24"/>
          <w:szCs w:val="24"/>
        </w:rPr>
        <w:t xml:space="preserve"> Pracowni diagnostyki </w:t>
      </w:r>
      <w:proofErr w:type="spellStart"/>
      <w:r w:rsidRPr="00662C2B">
        <w:rPr>
          <w:rFonts w:cstheme="minorHAnsi"/>
          <w:sz w:val="24"/>
          <w:szCs w:val="24"/>
        </w:rPr>
        <w:t>bronchologicznej</w:t>
      </w:r>
      <w:proofErr w:type="spellEnd"/>
      <w:r w:rsidRPr="00662C2B">
        <w:rPr>
          <w:rFonts w:cstheme="minorHAnsi"/>
          <w:sz w:val="24"/>
          <w:szCs w:val="24"/>
        </w:rPr>
        <w:t xml:space="preserve"> – w ramach dyżurów rannych (7,25 – 14.00).</w:t>
      </w:r>
    </w:p>
    <w:p w:rsidR="003C7822" w:rsidRPr="00662C2B" w:rsidRDefault="000372B6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62C2B">
        <w:rPr>
          <w:rFonts w:eastAsia="Times New Roman" w:cstheme="minorHAnsi"/>
          <w:sz w:val="24"/>
          <w:szCs w:val="24"/>
          <w:lang w:eastAsia="pl-PL"/>
        </w:rPr>
        <w:t>3</w:t>
      </w:r>
      <w:r w:rsidR="003C7822" w:rsidRPr="00662C2B">
        <w:rPr>
          <w:rFonts w:eastAsia="Times New Roman" w:cstheme="minorHAnsi"/>
          <w:sz w:val="24"/>
          <w:szCs w:val="24"/>
          <w:lang w:eastAsia="pl-PL"/>
        </w:rPr>
        <w:t>. Przyjmujący zamówienie zobowiązany jest określić w formularzu ofertowym stanowiącym załącznik nr 1 do Szczegółowych warunków konkursu ofert proponowan</w:t>
      </w:r>
      <w:r w:rsidR="00E80D45" w:rsidRPr="00662C2B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 w:rsidR="003C7822" w:rsidRPr="00662C2B">
        <w:rPr>
          <w:rFonts w:eastAsia="Times New Roman" w:cstheme="minorHAnsi"/>
          <w:sz w:val="24"/>
          <w:szCs w:val="24"/>
          <w:lang w:eastAsia="pl-PL"/>
        </w:rPr>
        <w:t xml:space="preserve">udzielania świadczeń zdrowotnych. 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składania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76BE5">
        <w:rPr>
          <w:rFonts w:eastAsia="Times New Roman" w:cstheme="minorHAnsi"/>
          <w:sz w:val="24"/>
          <w:szCs w:val="24"/>
          <w:lang w:eastAsia="pl-PL"/>
        </w:rPr>
        <w:t>30.11.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2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 w:rsidR="00BF7C94">
        <w:rPr>
          <w:rFonts w:eastAsia="Times New Roman" w:cstheme="minorHAnsi"/>
          <w:sz w:val="24"/>
          <w:szCs w:val="24"/>
          <w:lang w:eastAsia="pl-PL"/>
        </w:rPr>
        <w:t>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619A">
        <w:rPr>
          <w:rFonts w:eastAsia="Times New Roman" w:cstheme="minorHAnsi"/>
          <w:sz w:val="24"/>
          <w:szCs w:val="24"/>
          <w:lang w:eastAsia="pl-PL"/>
        </w:rPr>
        <w:t>02</w:t>
      </w:r>
      <w:r w:rsidR="00D76BE5">
        <w:rPr>
          <w:rFonts w:eastAsia="Times New Roman" w:cstheme="minorHAnsi"/>
          <w:sz w:val="24"/>
          <w:szCs w:val="24"/>
          <w:lang w:eastAsia="pl-PL"/>
        </w:rPr>
        <w:t>.1</w:t>
      </w:r>
      <w:r w:rsidR="0067619A">
        <w:rPr>
          <w:rFonts w:eastAsia="Times New Roman" w:cstheme="minorHAnsi"/>
          <w:sz w:val="24"/>
          <w:szCs w:val="24"/>
          <w:lang w:eastAsia="pl-PL"/>
        </w:rPr>
        <w:t>2</w:t>
      </w:r>
      <w:r w:rsidR="00D76BE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3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</w:p>
    <w:p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złożenia ofertą może być przedłużony w drodze oświadczenia przez Oferenta.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F7C94" w:rsidRDefault="00BF7C94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IV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3C7822" w:rsidRPr="00BF7C94" w:rsidRDefault="003C7822" w:rsidP="00BF7C94">
      <w:pPr>
        <w:pStyle w:val="Bezodstpw"/>
        <w:rPr>
          <w:rFonts w:cstheme="minorHAnsi"/>
          <w:sz w:val="24"/>
          <w:szCs w:val="24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BF7C94">
        <w:rPr>
          <w:rFonts w:eastAsia="Times New Roman" w:cstheme="minorHAnsi"/>
          <w:sz w:val="24"/>
          <w:szCs w:val="24"/>
          <w:lang w:eastAsia="pl-PL"/>
        </w:rPr>
        <w:t>są</w:t>
      </w:r>
      <w:r w:rsidR="00BF7C94" w:rsidRPr="00662C2B">
        <w:rPr>
          <w:rFonts w:cstheme="minorHAnsi"/>
          <w:sz w:val="24"/>
          <w:szCs w:val="24"/>
        </w:rPr>
        <w:t xml:space="preserve"> oddziały szpitalne</w:t>
      </w:r>
      <w:r w:rsidR="00BF7C94">
        <w:rPr>
          <w:rFonts w:cstheme="minorHAnsi"/>
          <w:sz w:val="24"/>
          <w:szCs w:val="24"/>
        </w:rPr>
        <w:t xml:space="preserve">, </w:t>
      </w:r>
      <w:r w:rsidR="00BF7C94" w:rsidRPr="00662C2B">
        <w:rPr>
          <w:rFonts w:cstheme="minorHAnsi"/>
          <w:sz w:val="24"/>
          <w:szCs w:val="24"/>
        </w:rPr>
        <w:t>Blok operacyjny</w:t>
      </w:r>
      <w:r w:rsidR="00BF7C94">
        <w:rPr>
          <w:rFonts w:cstheme="minorHAnsi"/>
          <w:sz w:val="24"/>
          <w:szCs w:val="24"/>
        </w:rPr>
        <w:t xml:space="preserve">, </w:t>
      </w:r>
      <w:r w:rsidR="00BF7C94" w:rsidRPr="00662C2B">
        <w:rPr>
          <w:rFonts w:cstheme="minorHAnsi"/>
          <w:sz w:val="24"/>
          <w:szCs w:val="24"/>
        </w:rPr>
        <w:t xml:space="preserve">Pracownia Diagnostyki </w:t>
      </w:r>
      <w:proofErr w:type="spellStart"/>
      <w:r w:rsidR="00BF7C94" w:rsidRPr="00662C2B">
        <w:rPr>
          <w:rFonts w:cstheme="minorHAnsi"/>
          <w:sz w:val="24"/>
          <w:szCs w:val="24"/>
        </w:rPr>
        <w:t>Bronchologicznej</w:t>
      </w:r>
      <w:proofErr w:type="spellEnd"/>
      <w:r w:rsidR="00BF7C94">
        <w:rPr>
          <w:rFonts w:cstheme="minorHAnsi"/>
          <w:sz w:val="24"/>
          <w:szCs w:val="24"/>
        </w:rPr>
        <w:t xml:space="preserve"> oraz</w:t>
      </w:r>
      <w:r w:rsidR="00BF7C94" w:rsidRPr="00662C2B">
        <w:rPr>
          <w:rFonts w:cstheme="minorHAnsi"/>
          <w:sz w:val="24"/>
          <w:szCs w:val="24"/>
        </w:rPr>
        <w:t xml:space="preserve"> Izba przyjęć</w:t>
      </w:r>
      <w:r w:rsidR="00BF7C94">
        <w:rPr>
          <w:rFonts w:cstheme="minorHAnsi"/>
          <w:sz w:val="24"/>
          <w:szCs w:val="24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Mazowieckiego </w:t>
      </w:r>
      <w:r w:rsidR="00844CF8">
        <w:rPr>
          <w:rFonts w:eastAsia="Times New Roman" w:cstheme="minorHAnsi"/>
          <w:sz w:val="24"/>
          <w:szCs w:val="24"/>
          <w:lang w:eastAsia="pl-PL"/>
        </w:rPr>
        <w:t>Centrum.</w:t>
      </w:r>
    </w:p>
    <w:p w:rsidR="00844CF8" w:rsidRPr="003C7822" w:rsidRDefault="00844CF8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F6D7A" w:rsidRDefault="003C7822" w:rsidP="00EF6D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</w:t>
      </w:r>
      <w:r w:rsidR="00EF6D7A">
        <w:rPr>
          <w:rFonts w:eastAsia="Times New Roman" w:cstheme="minorHAnsi"/>
          <w:sz w:val="24"/>
          <w:szCs w:val="24"/>
          <w:lang w:eastAsia="pl-PL"/>
        </w:rPr>
        <w:t xml:space="preserve"> osoby fizyczne legitymujące się nabyciem fachowych kwalifikacji do udzielania świadczeń zdrowotnych w określonym zakresie lub w określonej dziedzinie medycyny. </w:t>
      </w:r>
    </w:p>
    <w:p w:rsidR="003C7822" w:rsidRDefault="003C7822" w:rsidP="000372B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0372B6" w:rsidRDefault="000372B6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372B6">
        <w:rPr>
          <w:rFonts w:eastAsia="Times New Roman" w:cstheme="minorHAnsi"/>
          <w:sz w:val="24"/>
          <w:szCs w:val="24"/>
          <w:lang w:eastAsia="pl-PL"/>
        </w:rPr>
        <w:t>Osoby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0372B6" w:rsidRDefault="000372B6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BF7C94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F7C94">
        <w:rPr>
          <w:rFonts w:eastAsia="Times New Roman" w:cstheme="minorHAnsi"/>
          <w:sz w:val="24"/>
          <w:szCs w:val="24"/>
          <w:lang w:eastAsia="pl-PL"/>
        </w:rPr>
        <w:t>3. Osoby udziela</w:t>
      </w:r>
      <w:r w:rsidR="000372B6" w:rsidRPr="00BF7C94">
        <w:rPr>
          <w:rFonts w:eastAsia="Times New Roman" w:cstheme="minorHAnsi"/>
          <w:sz w:val="24"/>
          <w:szCs w:val="24"/>
          <w:lang w:eastAsia="pl-PL"/>
        </w:rPr>
        <w:t>jące świadczeń powinny posiadać</w:t>
      </w:r>
      <w:r w:rsidRPr="00BF7C94">
        <w:rPr>
          <w:rFonts w:eastAsia="Times New Roman" w:cstheme="minorHAnsi"/>
          <w:sz w:val="24"/>
          <w:szCs w:val="24"/>
          <w:lang w:eastAsia="pl-PL"/>
        </w:rPr>
        <w:t>:</w:t>
      </w:r>
    </w:p>
    <w:p w:rsidR="000372B6" w:rsidRPr="00BF7C94" w:rsidRDefault="000372B6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F7C94">
        <w:rPr>
          <w:rFonts w:eastAsia="Times New Roman" w:cstheme="minorHAnsi"/>
          <w:sz w:val="24"/>
          <w:szCs w:val="24"/>
          <w:lang w:eastAsia="pl-PL"/>
        </w:rPr>
        <w:t>* dyplom pielęgniarki/pielęgniarza;</w:t>
      </w:r>
    </w:p>
    <w:p w:rsidR="000372B6" w:rsidRPr="00BF7C94" w:rsidRDefault="00E80D4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C94">
        <w:rPr>
          <w:rFonts w:eastAsia="Times New Roman" w:cstheme="minorHAnsi"/>
          <w:sz w:val="24"/>
          <w:szCs w:val="24"/>
          <w:lang w:eastAsia="pl-PL"/>
        </w:rPr>
        <w:t xml:space="preserve">* prawo wykonywania zawodu; </w:t>
      </w:r>
    </w:p>
    <w:p w:rsidR="000372B6" w:rsidRPr="00BF7C94" w:rsidRDefault="000372B6" w:rsidP="000372B6">
      <w:pPr>
        <w:pStyle w:val="Bezodstpw"/>
        <w:rPr>
          <w:rFonts w:cstheme="minorHAnsi"/>
          <w:sz w:val="24"/>
          <w:szCs w:val="24"/>
        </w:rPr>
      </w:pPr>
      <w:r w:rsidRPr="00BF7C94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Pr="00BF7C94">
        <w:rPr>
          <w:rFonts w:cstheme="minorHAnsi"/>
          <w:sz w:val="24"/>
          <w:szCs w:val="24"/>
        </w:rPr>
        <w:t>zaświadczenie o uprawnieniu do przetaczania krwi i jej składników - w przypadku pracy w</w:t>
      </w:r>
    </w:p>
    <w:p w:rsidR="000372B6" w:rsidRPr="00BF7C94" w:rsidRDefault="000372B6" w:rsidP="000372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7C94">
        <w:rPr>
          <w:rFonts w:cstheme="minorHAnsi"/>
          <w:sz w:val="24"/>
          <w:szCs w:val="24"/>
        </w:rPr>
        <w:t>Oddziale</w:t>
      </w:r>
    </w:p>
    <w:p w:rsidR="000372B6" w:rsidRPr="00BF7C94" w:rsidRDefault="000372B6" w:rsidP="000372B6">
      <w:pPr>
        <w:pStyle w:val="Bezodstpw"/>
        <w:rPr>
          <w:rFonts w:cstheme="minorHAnsi"/>
          <w:sz w:val="24"/>
          <w:szCs w:val="24"/>
        </w:rPr>
      </w:pPr>
      <w:r w:rsidRPr="00BF7C94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Pr="00BF7C94">
        <w:rPr>
          <w:rFonts w:cstheme="minorHAnsi"/>
          <w:sz w:val="24"/>
          <w:szCs w:val="24"/>
        </w:rPr>
        <w:t>oświadczenie o niekaralności w przypadku pracy w oddziale I - dla dzieci i młodzieży;</w:t>
      </w:r>
    </w:p>
    <w:p w:rsidR="000372B6" w:rsidRPr="00BF7C94" w:rsidRDefault="00677D9A" w:rsidP="000372B6">
      <w:pPr>
        <w:pStyle w:val="Bezodstpw"/>
        <w:rPr>
          <w:rFonts w:cstheme="minorHAnsi"/>
          <w:sz w:val="24"/>
          <w:szCs w:val="24"/>
        </w:rPr>
      </w:pPr>
      <w:r w:rsidRPr="00BF7C94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80D45" w:rsidRPr="00BF7C94">
        <w:rPr>
          <w:rFonts w:eastAsia="Times New Roman" w:cstheme="minorHAnsi"/>
          <w:sz w:val="24"/>
          <w:szCs w:val="24"/>
          <w:lang w:eastAsia="pl-PL"/>
        </w:rPr>
        <w:t xml:space="preserve">mile widziana </w:t>
      </w:r>
      <w:r w:rsidR="000372B6" w:rsidRPr="00BF7C94">
        <w:rPr>
          <w:rFonts w:cstheme="minorHAnsi"/>
          <w:sz w:val="24"/>
          <w:szCs w:val="24"/>
        </w:rPr>
        <w:t>kwalifikacje zawodowe: magister pielęgniarstwa, specjalizacja, kursy</w:t>
      </w:r>
    </w:p>
    <w:p w:rsidR="000372B6" w:rsidRPr="00BF7C94" w:rsidRDefault="000372B6" w:rsidP="000372B6">
      <w:pPr>
        <w:pStyle w:val="Bezodstpw"/>
        <w:rPr>
          <w:rFonts w:cstheme="minorHAnsi"/>
          <w:sz w:val="24"/>
          <w:szCs w:val="24"/>
        </w:rPr>
      </w:pPr>
      <w:r w:rsidRPr="00BF7C94">
        <w:rPr>
          <w:rFonts w:cstheme="minorHAnsi"/>
          <w:sz w:val="24"/>
          <w:szCs w:val="24"/>
        </w:rPr>
        <w:t>kwalifikacyjne, specjalistyczne i inne.</w:t>
      </w:r>
    </w:p>
    <w:p w:rsidR="000372B6" w:rsidRPr="00BF7C94" w:rsidRDefault="000372B6" w:rsidP="000372B6">
      <w:pPr>
        <w:pStyle w:val="Bezodstpw"/>
        <w:rPr>
          <w:rFonts w:cstheme="minorHAnsi"/>
          <w:sz w:val="24"/>
          <w:szCs w:val="24"/>
        </w:rPr>
      </w:pPr>
    </w:p>
    <w:p w:rsidR="000372B6" w:rsidRPr="00BF7C94" w:rsidRDefault="000372B6" w:rsidP="000372B6">
      <w:pPr>
        <w:pStyle w:val="Bezodstpw"/>
        <w:rPr>
          <w:rFonts w:cstheme="minorHAnsi"/>
          <w:sz w:val="24"/>
          <w:szCs w:val="24"/>
        </w:rPr>
      </w:pPr>
      <w:r w:rsidRPr="00BF7C94">
        <w:rPr>
          <w:rFonts w:cstheme="minorHAnsi"/>
          <w:sz w:val="24"/>
          <w:szCs w:val="24"/>
        </w:rPr>
        <w:t xml:space="preserve">4. Dodatkowe wymagania: </w:t>
      </w:r>
    </w:p>
    <w:p w:rsidR="00BF7C94" w:rsidRDefault="000372B6" w:rsidP="000372B6">
      <w:pPr>
        <w:pStyle w:val="Bezodstpw"/>
        <w:rPr>
          <w:rFonts w:cstheme="minorHAnsi"/>
          <w:sz w:val="24"/>
          <w:szCs w:val="24"/>
        </w:rPr>
      </w:pPr>
      <w:r w:rsidRPr="00BF7C94">
        <w:rPr>
          <w:rFonts w:cstheme="minorHAnsi"/>
          <w:sz w:val="24"/>
          <w:szCs w:val="24"/>
        </w:rPr>
        <w:t>a) w oddziałach szpitalnych</w:t>
      </w:r>
      <w:r w:rsidR="00BF7C94">
        <w:rPr>
          <w:rFonts w:cstheme="minorHAnsi"/>
          <w:sz w:val="24"/>
          <w:szCs w:val="24"/>
        </w:rPr>
        <w:t>:</w:t>
      </w:r>
      <w:r w:rsidRPr="00BF7C94">
        <w:rPr>
          <w:rFonts w:cstheme="minorHAnsi"/>
          <w:sz w:val="24"/>
          <w:szCs w:val="24"/>
        </w:rPr>
        <w:t xml:space="preserve"> </w:t>
      </w:r>
    </w:p>
    <w:p w:rsidR="000372B6" w:rsidRPr="00BF7C94" w:rsidRDefault="00BF7C94" w:rsidP="000372B6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662C2B" w:rsidRPr="00BF7C94">
        <w:rPr>
          <w:rFonts w:cstheme="minorHAnsi"/>
          <w:sz w:val="24"/>
          <w:szCs w:val="24"/>
        </w:rPr>
        <w:t xml:space="preserve"> min.</w:t>
      </w:r>
      <w:r w:rsidR="000372B6" w:rsidRPr="00BF7C94">
        <w:rPr>
          <w:rFonts w:cstheme="minorHAnsi"/>
          <w:sz w:val="24"/>
          <w:szCs w:val="24"/>
        </w:rPr>
        <w:t xml:space="preserve"> 6 </w:t>
      </w:r>
      <w:proofErr w:type="spellStart"/>
      <w:r w:rsidR="000372B6" w:rsidRPr="00BF7C94">
        <w:rPr>
          <w:rFonts w:cstheme="minorHAnsi"/>
          <w:sz w:val="24"/>
          <w:szCs w:val="24"/>
        </w:rPr>
        <w:t>m-cy</w:t>
      </w:r>
      <w:proofErr w:type="spellEnd"/>
      <w:r w:rsidR="000372B6" w:rsidRPr="00BF7C94">
        <w:rPr>
          <w:rFonts w:cstheme="minorHAnsi"/>
          <w:sz w:val="24"/>
          <w:szCs w:val="24"/>
        </w:rPr>
        <w:t xml:space="preserve"> stażu w</w:t>
      </w:r>
      <w:r w:rsidR="00662C2B" w:rsidRPr="00BF7C94">
        <w:rPr>
          <w:rFonts w:cstheme="minorHAnsi"/>
          <w:sz w:val="24"/>
          <w:szCs w:val="24"/>
        </w:rPr>
        <w:t xml:space="preserve"> </w:t>
      </w:r>
      <w:r w:rsidR="000372B6" w:rsidRPr="00BF7C94">
        <w:rPr>
          <w:rFonts w:cstheme="minorHAnsi"/>
          <w:sz w:val="24"/>
          <w:szCs w:val="24"/>
        </w:rPr>
        <w:t xml:space="preserve">szpitalu, o dowolnym profilu </w:t>
      </w:r>
    </w:p>
    <w:p w:rsidR="000372B6" w:rsidRPr="00BF7C94" w:rsidRDefault="000372B6" w:rsidP="000372B6">
      <w:pPr>
        <w:pStyle w:val="Bezodstpw"/>
        <w:rPr>
          <w:rFonts w:cstheme="minorHAnsi"/>
          <w:sz w:val="24"/>
          <w:szCs w:val="24"/>
        </w:rPr>
      </w:pPr>
      <w:r w:rsidRPr="00BF7C94">
        <w:rPr>
          <w:rFonts w:cstheme="minorHAnsi"/>
          <w:sz w:val="24"/>
          <w:szCs w:val="24"/>
        </w:rPr>
        <w:t>b) w bloku operacyjnym</w:t>
      </w:r>
      <w:r w:rsidR="00BF7C94">
        <w:rPr>
          <w:rFonts w:cstheme="minorHAnsi"/>
          <w:sz w:val="24"/>
          <w:szCs w:val="24"/>
        </w:rPr>
        <w:t>:</w:t>
      </w:r>
    </w:p>
    <w:p w:rsidR="000372B6" w:rsidRPr="00BF7C94" w:rsidRDefault="000372B6" w:rsidP="000372B6">
      <w:pPr>
        <w:pStyle w:val="Bezodstpw"/>
        <w:rPr>
          <w:rFonts w:cstheme="minorHAnsi"/>
          <w:sz w:val="24"/>
          <w:szCs w:val="24"/>
        </w:rPr>
      </w:pPr>
      <w:r w:rsidRPr="00BF7C94">
        <w:rPr>
          <w:rFonts w:cstheme="minorHAnsi"/>
          <w:sz w:val="24"/>
          <w:szCs w:val="24"/>
        </w:rPr>
        <w:t xml:space="preserve">- </w:t>
      </w:r>
      <w:r w:rsidR="00662C2B" w:rsidRPr="00BF7C94">
        <w:rPr>
          <w:rFonts w:cstheme="minorHAnsi"/>
          <w:sz w:val="24"/>
          <w:szCs w:val="24"/>
        </w:rPr>
        <w:t>kurs</w:t>
      </w:r>
      <w:r w:rsidRPr="00BF7C94">
        <w:rPr>
          <w:rFonts w:cstheme="minorHAnsi"/>
          <w:sz w:val="24"/>
          <w:szCs w:val="24"/>
        </w:rPr>
        <w:t xml:space="preserve"> kwalifikacyjny lub specjalizacj</w:t>
      </w:r>
      <w:r w:rsidR="00662C2B" w:rsidRPr="00BF7C94">
        <w:rPr>
          <w:rFonts w:cstheme="minorHAnsi"/>
          <w:sz w:val="24"/>
          <w:szCs w:val="24"/>
        </w:rPr>
        <w:t>a</w:t>
      </w:r>
      <w:r w:rsidRPr="00BF7C94">
        <w:rPr>
          <w:rFonts w:cstheme="minorHAnsi"/>
          <w:sz w:val="24"/>
          <w:szCs w:val="24"/>
        </w:rPr>
        <w:t xml:space="preserve"> z pielęgniarstwa</w:t>
      </w:r>
      <w:r w:rsidR="00662C2B" w:rsidRPr="00BF7C94">
        <w:rPr>
          <w:rFonts w:cstheme="minorHAnsi"/>
          <w:sz w:val="24"/>
          <w:szCs w:val="24"/>
        </w:rPr>
        <w:t xml:space="preserve"> </w:t>
      </w:r>
      <w:r w:rsidRPr="00BF7C94">
        <w:rPr>
          <w:rFonts w:cstheme="minorHAnsi"/>
          <w:sz w:val="24"/>
          <w:szCs w:val="24"/>
        </w:rPr>
        <w:t xml:space="preserve">operacyjnego oraz doświadczenie </w:t>
      </w:r>
      <w:r w:rsidR="00662C2B" w:rsidRPr="00BF7C94">
        <w:rPr>
          <w:rFonts w:cstheme="minorHAnsi"/>
          <w:sz w:val="24"/>
          <w:szCs w:val="24"/>
        </w:rPr>
        <w:br/>
      </w:r>
      <w:r w:rsidRPr="00BF7C94">
        <w:rPr>
          <w:rFonts w:cstheme="minorHAnsi"/>
          <w:sz w:val="24"/>
          <w:szCs w:val="24"/>
        </w:rPr>
        <w:t xml:space="preserve">w pracy w zespołach operacyjnych co najmniej 6 </w:t>
      </w:r>
      <w:proofErr w:type="spellStart"/>
      <w:r w:rsidRPr="00BF7C94">
        <w:rPr>
          <w:rFonts w:cstheme="minorHAnsi"/>
          <w:sz w:val="24"/>
          <w:szCs w:val="24"/>
        </w:rPr>
        <w:t>m</w:t>
      </w:r>
      <w:r w:rsidR="00662C2B" w:rsidRPr="00BF7C94">
        <w:rPr>
          <w:rFonts w:cstheme="minorHAnsi"/>
          <w:sz w:val="24"/>
          <w:szCs w:val="24"/>
        </w:rPr>
        <w:t>-</w:t>
      </w:r>
      <w:r w:rsidRPr="00BF7C94">
        <w:rPr>
          <w:rFonts w:cstheme="minorHAnsi"/>
          <w:sz w:val="24"/>
          <w:szCs w:val="24"/>
        </w:rPr>
        <w:t>cy</w:t>
      </w:r>
      <w:proofErr w:type="spellEnd"/>
      <w:r w:rsidRPr="00BF7C94">
        <w:rPr>
          <w:rFonts w:cstheme="minorHAnsi"/>
          <w:sz w:val="24"/>
          <w:szCs w:val="24"/>
        </w:rPr>
        <w:t>.</w:t>
      </w:r>
    </w:p>
    <w:p w:rsidR="000372B6" w:rsidRPr="00BF7C94" w:rsidRDefault="000372B6" w:rsidP="000372B6">
      <w:pPr>
        <w:pStyle w:val="Bezodstpw"/>
        <w:rPr>
          <w:rFonts w:cstheme="minorHAnsi"/>
          <w:sz w:val="24"/>
          <w:szCs w:val="24"/>
        </w:rPr>
      </w:pPr>
      <w:r w:rsidRPr="00BF7C94">
        <w:rPr>
          <w:rFonts w:cstheme="minorHAnsi"/>
          <w:sz w:val="24"/>
          <w:szCs w:val="24"/>
        </w:rPr>
        <w:t xml:space="preserve">- </w:t>
      </w:r>
      <w:r w:rsidR="00662C2B" w:rsidRPr="00BF7C94">
        <w:rPr>
          <w:rFonts w:cstheme="minorHAnsi"/>
          <w:sz w:val="24"/>
          <w:szCs w:val="24"/>
        </w:rPr>
        <w:t xml:space="preserve">chęć </w:t>
      </w:r>
      <w:r w:rsidRPr="00BF7C94">
        <w:rPr>
          <w:rFonts w:cstheme="minorHAnsi"/>
          <w:sz w:val="24"/>
          <w:szCs w:val="24"/>
        </w:rPr>
        <w:t>podnos</w:t>
      </w:r>
      <w:r w:rsidR="00662C2B" w:rsidRPr="00BF7C94">
        <w:rPr>
          <w:rFonts w:cstheme="minorHAnsi"/>
          <w:sz w:val="24"/>
          <w:szCs w:val="24"/>
        </w:rPr>
        <w:t>zenia</w:t>
      </w:r>
      <w:r w:rsidRPr="00BF7C94">
        <w:rPr>
          <w:rFonts w:cstheme="minorHAnsi"/>
          <w:sz w:val="24"/>
          <w:szCs w:val="24"/>
        </w:rPr>
        <w:t xml:space="preserve"> swo</w:t>
      </w:r>
      <w:r w:rsidR="00662C2B" w:rsidRPr="00BF7C94">
        <w:rPr>
          <w:rFonts w:cstheme="minorHAnsi"/>
          <w:sz w:val="24"/>
          <w:szCs w:val="24"/>
        </w:rPr>
        <w:t>ich</w:t>
      </w:r>
      <w:r w:rsidRPr="00BF7C94">
        <w:rPr>
          <w:rFonts w:cstheme="minorHAnsi"/>
          <w:sz w:val="24"/>
          <w:szCs w:val="24"/>
        </w:rPr>
        <w:t xml:space="preserve"> kwalifikacj</w:t>
      </w:r>
      <w:r w:rsidR="00662C2B" w:rsidRPr="00BF7C94">
        <w:rPr>
          <w:rFonts w:cstheme="minorHAnsi"/>
          <w:sz w:val="24"/>
          <w:szCs w:val="24"/>
        </w:rPr>
        <w:t>i</w:t>
      </w:r>
      <w:r w:rsidRPr="00BF7C94">
        <w:rPr>
          <w:rFonts w:cstheme="minorHAnsi"/>
          <w:sz w:val="24"/>
          <w:szCs w:val="24"/>
        </w:rPr>
        <w:t>.</w:t>
      </w:r>
    </w:p>
    <w:p w:rsidR="000372B6" w:rsidRPr="00BF7C94" w:rsidRDefault="000372B6" w:rsidP="00F2404F">
      <w:pPr>
        <w:pStyle w:val="Bezodstpw"/>
        <w:rPr>
          <w:rFonts w:cstheme="minorHAnsi"/>
          <w:sz w:val="24"/>
          <w:szCs w:val="24"/>
        </w:rPr>
      </w:pPr>
      <w:r w:rsidRPr="00BF7C94">
        <w:rPr>
          <w:rFonts w:cstheme="minorHAnsi"/>
          <w:sz w:val="24"/>
          <w:szCs w:val="24"/>
        </w:rPr>
        <w:t xml:space="preserve">c) w pracowni diagnostyki </w:t>
      </w:r>
      <w:proofErr w:type="spellStart"/>
      <w:r w:rsidRPr="00BF7C94">
        <w:rPr>
          <w:rFonts w:cstheme="minorHAnsi"/>
          <w:sz w:val="24"/>
          <w:szCs w:val="24"/>
        </w:rPr>
        <w:t>bronchologicznej</w:t>
      </w:r>
      <w:proofErr w:type="spellEnd"/>
      <w:r w:rsidR="00BF7C94">
        <w:rPr>
          <w:rFonts w:cstheme="minorHAnsi"/>
          <w:sz w:val="24"/>
          <w:szCs w:val="24"/>
        </w:rPr>
        <w:t>:</w:t>
      </w:r>
    </w:p>
    <w:p w:rsidR="00FB521E" w:rsidRPr="00BF7C94" w:rsidRDefault="00FB521E" w:rsidP="00F2404F">
      <w:pPr>
        <w:pStyle w:val="Bezodstpw"/>
        <w:rPr>
          <w:rFonts w:cstheme="minorHAnsi"/>
          <w:sz w:val="24"/>
          <w:szCs w:val="24"/>
        </w:rPr>
      </w:pPr>
      <w:r w:rsidRPr="00BF7C94">
        <w:rPr>
          <w:rFonts w:cstheme="minorHAnsi"/>
          <w:sz w:val="24"/>
          <w:szCs w:val="24"/>
        </w:rPr>
        <w:t xml:space="preserve">- </w:t>
      </w:r>
      <w:r w:rsidR="00662C2B" w:rsidRPr="00BF7C94">
        <w:rPr>
          <w:rFonts w:cstheme="minorHAnsi"/>
          <w:sz w:val="24"/>
          <w:szCs w:val="24"/>
        </w:rPr>
        <w:t xml:space="preserve">kurs </w:t>
      </w:r>
      <w:r w:rsidRPr="00BF7C94">
        <w:rPr>
          <w:rFonts w:cstheme="minorHAnsi"/>
          <w:sz w:val="24"/>
          <w:szCs w:val="24"/>
        </w:rPr>
        <w:t xml:space="preserve"> specjalistyczny endoskopowy</w:t>
      </w:r>
    </w:p>
    <w:p w:rsidR="00FB521E" w:rsidRPr="00BF7C94" w:rsidRDefault="00FB521E" w:rsidP="00F2404F">
      <w:pPr>
        <w:pStyle w:val="Bezodstpw"/>
        <w:rPr>
          <w:rFonts w:cstheme="minorHAnsi"/>
          <w:sz w:val="24"/>
          <w:szCs w:val="24"/>
        </w:rPr>
      </w:pPr>
      <w:r w:rsidRPr="00BF7C94">
        <w:rPr>
          <w:rFonts w:cstheme="minorHAnsi"/>
          <w:sz w:val="24"/>
          <w:szCs w:val="24"/>
        </w:rPr>
        <w:t>- doświadczenie w pracowniach lub w oddziałach zabiegowych</w:t>
      </w:r>
      <w:r w:rsidR="00662C2B" w:rsidRPr="00BF7C94">
        <w:rPr>
          <w:rFonts w:cstheme="minorHAnsi"/>
          <w:sz w:val="24"/>
          <w:szCs w:val="24"/>
        </w:rPr>
        <w:t>.</w:t>
      </w:r>
    </w:p>
    <w:p w:rsidR="000372B6" w:rsidRPr="00BF7C94" w:rsidRDefault="000372B6" w:rsidP="000372B6">
      <w:pPr>
        <w:pStyle w:val="Bezodstpw"/>
        <w:rPr>
          <w:rFonts w:cstheme="minorHAnsi"/>
          <w:sz w:val="24"/>
          <w:szCs w:val="24"/>
        </w:rPr>
      </w:pPr>
    </w:p>
    <w:p w:rsid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F7C94" w:rsidRDefault="00BF7C94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F7C94" w:rsidRPr="00DB7155" w:rsidRDefault="00BF7C94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Oferent przystępujący do konkursu zobowiązany jest złożyć Udzielającemu Zamówienie ofertę. Oferta powinna być sporządzona na </w:t>
      </w:r>
      <w:r w:rsidRPr="0098003E">
        <w:rPr>
          <w:rFonts w:eastAsia="Times New Roman" w:cstheme="minorHAnsi"/>
          <w:b/>
          <w:sz w:val="24"/>
          <w:szCs w:val="24"/>
          <w:lang w:eastAsia="pl-PL"/>
        </w:rPr>
        <w:t>formularzu ofertowym</w:t>
      </w:r>
      <w:r w:rsidRPr="005C64C3">
        <w:rPr>
          <w:rFonts w:eastAsia="Times New Roman" w:cstheme="minorHAnsi"/>
          <w:sz w:val="24"/>
          <w:szCs w:val="24"/>
          <w:lang w:eastAsia="pl-PL"/>
        </w:rPr>
        <w:t>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kopi</w:t>
      </w:r>
      <w:r w:rsidR="00395556">
        <w:rPr>
          <w:rFonts w:eastAsia="Times New Roman" w:cstheme="minorHAnsi"/>
          <w:sz w:val="24"/>
          <w:szCs w:val="24"/>
          <w:lang w:eastAsia="pl-PL"/>
        </w:rPr>
        <w:t>e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dokumentów stwierdzających posiadanie wymaganych kwalifikacji i uprawnień do udzielania świadczeń zdrowotnych: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3955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5556">
        <w:rPr>
          <w:rFonts w:eastAsia="Times New Roman" w:cstheme="minorHAnsi"/>
          <w:sz w:val="24"/>
          <w:szCs w:val="24"/>
          <w:lang w:eastAsia="pl-PL"/>
        </w:rPr>
        <w:br/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5C64C3" w:rsidRPr="005C64C3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4.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</w:t>
      </w:r>
      <w:r w:rsidRPr="0098003E">
        <w:rPr>
          <w:rFonts w:eastAsia="Times New Roman" w:cstheme="minorHAnsi"/>
          <w:sz w:val="24"/>
          <w:szCs w:val="24"/>
          <w:lang w:eastAsia="pl-PL"/>
        </w:rPr>
        <w:t xml:space="preserve">kserokopie </w:t>
      </w:r>
      <w:r w:rsidR="00957A04" w:rsidRPr="0098003E">
        <w:rPr>
          <w:rFonts w:eastAsia="Times New Roman" w:cstheme="minorHAnsi"/>
          <w:sz w:val="24"/>
          <w:szCs w:val="24"/>
          <w:lang w:eastAsia="pl-PL"/>
        </w:rPr>
        <w:t>p</w:t>
      </w:r>
      <w:r w:rsidRPr="0098003E">
        <w:rPr>
          <w:rFonts w:eastAsia="Times New Roman" w:cstheme="minorHAnsi"/>
          <w:sz w:val="24"/>
          <w:szCs w:val="24"/>
          <w:lang w:eastAsia="pl-PL"/>
        </w:rPr>
        <w:t>otwierdzone „</w:t>
      </w:r>
      <w:r w:rsidRPr="008B0555">
        <w:rPr>
          <w:rFonts w:eastAsia="Times New Roman" w:cstheme="minorHAnsi"/>
          <w:b/>
          <w:sz w:val="24"/>
          <w:szCs w:val="24"/>
          <w:lang w:eastAsia="pl-PL"/>
        </w:rPr>
        <w:t>za zgodność z oryginałem”</w:t>
      </w:r>
      <w:r w:rsidRPr="0098003E">
        <w:rPr>
          <w:rFonts w:eastAsia="Times New Roman" w:cstheme="minorHAnsi"/>
          <w:sz w:val="24"/>
          <w:szCs w:val="24"/>
          <w:lang w:eastAsia="pl-PL"/>
        </w:rPr>
        <w:t xml:space="preserve"> przez oferenta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lub osobę prawnie umocowaną do zaciągnięcia zobowiązań w imieniu oferenta. 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5.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6.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7. Cena w ofercie powinna być podana kwotowo w złotych polskich.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8.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9.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</w:t>
      </w:r>
      <w:r w:rsidR="00957A04" w:rsidRPr="0098003E">
        <w:rPr>
          <w:rFonts w:eastAsia="Times New Roman" w:cstheme="minorHAnsi"/>
          <w:b/>
          <w:sz w:val="24"/>
          <w:szCs w:val="24"/>
          <w:lang w:eastAsia="pl-PL"/>
        </w:rPr>
        <w:t>„Konkurs ofert – pielęgniarki</w:t>
      </w:r>
      <w:r w:rsidR="008B0555">
        <w:rPr>
          <w:rFonts w:eastAsia="Times New Roman" w:cstheme="minorHAnsi"/>
          <w:b/>
          <w:sz w:val="24"/>
          <w:szCs w:val="24"/>
          <w:lang w:eastAsia="pl-PL"/>
        </w:rPr>
        <w:t xml:space="preserve"> – umowa zlecenie</w:t>
      </w:r>
      <w:r w:rsidR="00957A04" w:rsidRPr="0098003E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10.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11.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12. Po zakończeniu postępowania konkursowego, oferty złożone Udzielającemu Zamówienie wraz z wszelkimi załączonymi dokumentami nie podlegają zwrotowi.</w:t>
      </w:r>
    </w:p>
    <w:p w:rsidR="00957A04" w:rsidRDefault="00957A04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DB7155" w:rsidRDefault="005C64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02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4D024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proponowana ilość 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proponowanych </w:t>
      </w:r>
      <w:r w:rsidR="00E80D45">
        <w:rPr>
          <w:rFonts w:eastAsia="Times New Roman" w:cstheme="minorHAnsi"/>
          <w:sz w:val="24"/>
          <w:szCs w:val="24"/>
          <w:lang w:eastAsia="pl-PL"/>
        </w:rPr>
        <w:t>godzin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8B0555">
        <w:rPr>
          <w:rFonts w:eastAsia="Times New Roman" w:cstheme="minorHAnsi"/>
          <w:sz w:val="24"/>
          <w:szCs w:val="24"/>
          <w:lang w:eastAsia="pl-PL"/>
        </w:rPr>
        <w:t xml:space="preserve"> oraz cena</w:t>
      </w:r>
      <w:r w:rsidR="003A52C3">
        <w:rPr>
          <w:rFonts w:eastAsia="Times New Roman" w:cstheme="minorHAnsi"/>
          <w:sz w:val="24"/>
          <w:szCs w:val="24"/>
          <w:lang w:eastAsia="pl-PL"/>
        </w:rPr>
        <w:t>.</w:t>
      </w:r>
    </w:p>
    <w:p w:rsidR="003A52C3" w:rsidRDefault="003A52C3" w:rsidP="003A52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1. Komisja odrzuci ofertę: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bookmarkStart w:id="0" w:name="_Hlk179885445"/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</w:t>
      </w:r>
      <w:r w:rsidR="000D4D45">
        <w:rPr>
          <w:rFonts w:eastAsia="Times New Roman" w:cstheme="minorHAnsi"/>
          <w:sz w:val="24"/>
          <w:szCs w:val="24"/>
          <w:lang w:eastAsia="pl-PL"/>
        </w:rPr>
        <w:t>i</w:t>
      </w:r>
      <w:r w:rsidRPr="00EE6135">
        <w:rPr>
          <w:rFonts w:eastAsia="Times New Roman" w:cstheme="minorHAnsi"/>
          <w:sz w:val="24"/>
          <w:szCs w:val="24"/>
          <w:lang w:eastAsia="pl-PL"/>
        </w:rPr>
        <w:t>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E6135" w:rsidRPr="00EE6135" w:rsidRDefault="00EE6135" w:rsidP="000D2A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7539C4" w:rsidRDefault="007539C4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E6135" w:rsidRPr="00EE6135" w:rsidRDefault="00EE6135" w:rsidP="000D4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wskazanie najkorzystniejszych ofert dla Udzielającego Zamówienia albo stwierdzenie,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>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:rsidR="00EE6135" w:rsidRPr="00EE6135" w:rsidRDefault="00EE6135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6BA1">
        <w:rPr>
          <w:rFonts w:eastAsia="Times New Roman" w:cstheme="minorHAnsi"/>
          <w:sz w:val="24"/>
          <w:szCs w:val="24"/>
          <w:lang w:eastAsia="pl-PL"/>
        </w:rPr>
        <w:t>Joanna Górecka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6A6BA1" w:rsidRPr="00D542D7">
          <w:rPr>
            <w:rStyle w:val="Hipercze"/>
            <w:rFonts w:eastAsia="Times New Roman" w:cstheme="minorHAnsi"/>
            <w:sz w:val="24"/>
            <w:szCs w:val="24"/>
            <w:lang w:eastAsia="pl-PL"/>
          </w:rPr>
          <w:t>jgorecka@otwock-szpital.pl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</w:t>
      </w:r>
      <w:r w:rsidR="006A6BA1">
        <w:rPr>
          <w:rFonts w:eastAsia="Times New Roman" w:cstheme="minorHAnsi"/>
          <w:sz w:val="24"/>
          <w:szCs w:val="24"/>
          <w:lang w:eastAsia="pl-PL"/>
        </w:rPr>
        <w:t> </w:t>
      </w:r>
      <w:r w:rsidR="0010284F">
        <w:rPr>
          <w:rFonts w:eastAsia="Times New Roman" w:cstheme="minorHAnsi"/>
          <w:sz w:val="24"/>
          <w:szCs w:val="24"/>
          <w:lang w:eastAsia="pl-PL"/>
        </w:rPr>
        <w:t>344</w:t>
      </w:r>
      <w:r w:rsidR="006A6BA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0284F">
        <w:rPr>
          <w:rFonts w:eastAsia="Times New Roman" w:cstheme="minorHAnsi"/>
          <w:sz w:val="24"/>
          <w:szCs w:val="24"/>
          <w:lang w:eastAsia="pl-PL"/>
        </w:rPr>
        <w:t>64</w:t>
      </w:r>
      <w:r w:rsidR="006A6BA1">
        <w:rPr>
          <w:rFonts w:eastAsia="Times New Roman" w:cstheme="minorHAnsi"/>
          <w:sz w:val="24"/>
          <w:szCs w:val="24"/>
          <w:lang w:eastAsia="pl-PL"/>
        </w:rPr>
        <w:t xml:space="preserve"> 08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E6135" w:rsidRPr="007539C4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D51C36">
        <w:rPr>
          <w:rFonts w:eastAsia="Times New Roman" w:cstheme="minorHAnsi"/>
          <w:sz w:val="24"/>
          <w:szCs w:val="24"/>
          <w:lang w:eastAsia="pl-PL"/>
        </w:rPr>
        <w:t>01.01.</w:t>
      </w:r>
      <w:r w:rsidRPr="00EE6135">
        <w:rPr>
          <w:rFonts w:eastAsia="Times New Roman" w:cstheme="minorHAnsi"/>
          <w:sz w:val="24"/>
          <w:szCs w:val="24"/>
          <w:lang w:eastAsia="pl-PL"/>
        </w:rPr>
        <w:t>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D51C36">
        <w:rPr>
          <w:rFonts w:eastAsia="Times New Roman" w:cstheme="minorHAnsi"/>
          <w:sz w:val="24"/>
          <w:szCs w:val="24"/>
          <w:lang w:eastAsia="pl-PL"/>
        </w:rPr>
        <w:t>5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</w:t>
      </w:r>
      <w:r w:rsidR="00EF6D7A">
        <w:rPr>
          <w:rFonts w:eastAsia="Times New Roman" w:cstheme="minorHAnsi"/>
          <w:sz w:val="24"/>
          <w:szCs w:val="24"/>
          <w:lang w:eastAsia="pl-PL"/>
        </w:rPr>
        <w:t xml:space="preserve"> dnia 31.12.2026r.</w:t>
      </w:r>
    </w:p>
    <w:p w:rsidR="00677D9A" w:rsidRDefault="00677D9A" w:rsidP="001028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003E">
        <w:rPr>
          <w:rFonts w:eastAsia="Times New Roman" w:cstheme="minorHAnsi"/>
          <w:sz w:val="24"/>
          <w:szCs w:val="24"/>
          <w:lang w:eastAsia="pl-PL"/>
        </w:rPr>
        <w:t>(Dz.</w:t>
      </w:r>
      <w:r w:rsidRPr="00EE6135">
        <w:rPr>
          <w:rFonts w:eastAsia="Times New Roman" w:cstheme="minorHAnsi"/>
          <w:sz w:val="24"/>
          <w:szCs w:val="24"/>
          <w:lang w:eastAsia="pl-PL"/>
        </w:rPr>
        <w:t>U. z 2018r.,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003E">
        <w:rPr>
          <w:rFonts w:eastAsia="Times New Roman" w:cstheme="minorHAnsi"/>
          <w:sz w:val="24"/>
          <w:szCs w:val="24"/>
          <w:lang w:eastAsia="pl-PL"/>
        </w:rPr>
        <w:t xml:space="preserve">ze </w:t>
      </w:r>
      <w:proofErr w:type="spellStart"/>
      <w:r w:rsidR="0098003E">
        <w:rPr>
          <w:rFonts w:eastAsia="Times New Roman" w:cstheme="minorHAnsi"/>
          <w:sz w:val="24"/>
          <w:szCs w:val="24"/>
          <w:lang w:eastAsia="pl-PL"/>
        </w:rPr>
        <w:t>zm</w:t>
      </w:r>
      <w:proofErr w:type="spellEnd"/>
      <w:r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98003E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E6135" w:rsidRPr="003A52C3" w:rsidRDefault="00EE6135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 w:rsidSect="00A3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CD4E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CD4E95" w16cid:durableId="2EFF582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077"/>
    <w:multiLevelType w:val="hybridMultilevel"/>
    <w:tmpl w:val="38CE8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D0812"/>
    <w:multiLevelType w:val="multilevel"/>
    <w:tmpl w:val="C624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F120A"/>
    <w:multiLevelType w:val="hybridMultilevel"/>
    <w:tmpl w:val="7318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70C17"/>
    <w:multiLevelType w:val="hybridMultilevel"/>
    <w:tmpl w:val="6658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67F5"/>
    <w:multiLevelType w:val="multilevel"/>
    <w:tmpl w:val="F21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F592B"/>
    <w:multiLevelType w:val="multilevel"/>
    <w:tmpl w:val="1ACC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F3B03"/>
    <w:multiLevelType w:val="hybridMultilevel"/>
    <w:tmpl w:val="C5DAE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deusz Mojsa">
    <w15:presenceInfo w15:providerId="AD" w15:userId="S-1-5-21-3677377786-209776764-3736067285-18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86B"/>
    <w:rsid w:val="00002CEE"/>
    <w:rsid w:val="0000318A"/>
    <w:rsid w:val="000372B6"/>
    <w:rsid w:val="00066F04"/>
    <w:rsid w:val="000772DA"/>
    <w:rsid w:val="00084610"/>
    <w:rsid w:val="000B1994"/>
    <w:rsid w:val="000B2BB7"/>
    <w:rsid w:val="000D2AA5"/>
    <w:rsid w:val="000D4D45"/>
    <w:rsid w:val="0010284F"/>
    <w:rsid w:val="00141B61"/>
    <w:rsid w:val="00176BD1"/>
    <w:rsid w:val="00180FF2"/>
    <w:rsid w:val="001B1B30"/>
    <w:rsid w:val="001E561F"/>
    <w:rsid w:val="0021497F"/>
    <w:rsid w:val="002C7709"/>
    <w:rsid w:val="00352374"/>
    <w:rsid w:val="00395556"/>
    <w:rsid w:val="003A52C3"/>
    <w:rsid w:val="003C7822"/>
    <w:rsid w:val="004D0244"/>
    <w:rsid w:val="0053627B"/>
    <w:rsid w:val="005444E4"/>
    <w:rsid w:val="0057195F"/>
    <w:rsid w:val="005C1516"/>
    <w:rsid w:val="005C64C3"/>
    <w:rsid w:val="006167F3"/>
    <w:rsid w:val="00662C2B"/>
    <w:rsid w:val="0067619A"/>
    <w:rsid w:val="00677D9A"/>
    <w:rsid w:val="006A6BA1"/>
    <w:rsid w:val="006D2D2F"/>
    <w:rsid w:val="007539C4"/>
    <w:rsid w:val="007551E7"/>
    <w:rsid w:val="00780694"/>
    <w:rsid w:val="007D79BD"/>
    <w:rsid w:val="00844CF8"/>
    <w:rsid w:val="00862DA6"/>
    <w:rsid w:val="008A3110"/>
    <w:rsid w:val="008B0555"/>
    <w:rsid w:val="00902AD3"/>
    <w:rsid w:val="00925899"/>
    <w:rsid w:val="00957A04"/>
    <w:rsid w:val="0098003E"/>
    <w:rsid w:val="009B186B"/>
    <w:rsid w:val="009D23E1"/>
    <w:rsid w:val="00A3320C"/>
    <w:rsid w:val="00A97D91"/>
    <w:rsid w:val="00B13F16"/>
    <w:rsid w:val="00B25C18"/>
    <w:rsid w:val="00B73A75"/>
    <w:rsid w:val="00BD5D6C"/>
    <w:rsid w:val="00BF7C94"/>
    <w:rsid w:val="00C41FE3"/>
    <w:rsid w:val="00C45B05"/>
    <w:rsid w:val="00C70D5D"/>
    <w:rsid w:val="00D51C36"/>
    <w:rsid w:val="00D55864"/>
    <w:rsid w:val="00D61F05"/>
    <w:rsid w:val="00D7516E"/>
    <w:rsid w:val="00D76BE5"/>
    <w:rsid w:val="00DB7155"/>
    <w:rsid w:val="00E26752"/>
    <w:rsid w:val="00E42952"/>
    <w:rsid w:val="00E66A8E"/>
    <w:rsid w:val="00E80D45"/>
    <w:rsid w:val="00E849A3"/>
    <w:rsid w:val="00EA31CC"/>
    <w:rsid w:val="00EE6135"/>
    <w:rsid w:val="00EF6D7A"/>
    <w:rsid w:val="00F16271"/>
    <w:rsid w:val="00F2404F"/>
    <w:rsid w:val="00F66AA4"/>
    <w:rsid w:val="00F803A9"/>
    <w:rsid w:val="00FB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B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BD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BD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C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D2D2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D2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gorecka@otwock-szpital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5BBC-1924-465E-B52C-75E5772C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2340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Joanna Górecka</cp:lastModifiedBy>
  <cp:revision>47</cp:revision>
  <cp:lastPrinted>2024-11-05T07:26:00Z</cp:lastPrinted>
  <dcterms:created xsi:type="dcterms:W3CDTF">2019-03-26T07:22:00Z</dcterms:created>
  <dcterms:modified xsi:type="dcterms:W3CDTF">2024-11-14T12:43:00Z</dcterms:modified>
</cp:coreProperties>
</file>